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D03" w:rsidRPr="00593651" w:rsidRDefault="00280D03" w:rsidP="00F957D2">
      <w:pPr>
        <w:jc w:val="both"/>
        <w:rPr>
          <w:b/>
          <w:sz w:val="48"/>
          <w:szCs w:val="48"/>
          <w:lang w:val="is-IS"/>
        </w:rPr>
      </w:pPr>
      <w:bookmarkStart w:id="0" w:name="_GoBack"/>
      <w:bookmarkEnd w:id="0"/>
    </w:p>
    <w:p w:rsidR="00280D03" w:rsidRPr="00593651" w:rsidRDefault="00280D03" w:rsidP="00F957D2">
      <w:pPr>
        <w:jc w:val="both"/>
        <w:rPr>
          <w:b/>
          <w:sz w:val="48"/>
          <w:szCs w:val="48"/>
          <w:lang w:val="is-IS"/>
        </w:rPr>
      </w:pPr>
    </w:p>
    <w:p w:rsidR="00280D03" w:rsidRPr="00593651" w:rsidRDefault="00280D03" w:rsidP="00F957D2">
      <w:pPr>
        <w:jc w:val="center"/>
        <w:rPr>
          <w:b/>
          <w:sz w:val="48"/>
          <w:szCs w:val="48"/>
          <w:lang w:val="is-IS"/>
        </w:rPr>
      </w:pPr>
      <w:r w:rsidRPr="00593651">
        <w:rPr>
          <w:b/>
          <w:sz w:val="48"/>
          <w:szCs w:val="48"/>
          <w:lang w:val="is-IS"/>
        </w:rPr>
        <w:t>Frumvarp til laga</w:t>
      </w:r>
    </w:p>
    <w:p w:rsidR="00280D03" w:rsidRPr="00593651" w:rsidRDefault="00280D03" w:rsidP="00F957D2">
      <w:pPr>
        <w:jc w:val="center"/>
        <w:rPr>
          <w:lang w:val="is-IS"/>
        </w:rPr>
      </w:pPr>
    </w:p>
    <w:p w:rsidR="00280D03" w:rsidRPr="00593651" w:rsidRDefault="00280D03" w:rsidP="00F957D2">
      <w:pPr>
        <w:jc w:val="center"/>
        <w:rPr>
          <w:b/>
          <w:lang w:val="is-IS"/>
        </w:rPr>
      </w:pPr>
      <w:r w:rsidRPr="00593651">
        <w:rPr>
          <w:b/>
          <w:lang w:val="is-IS"/>
        </w:rPr>
        <w:t xml:space="preserve">um breytingu á lögum </w:t>
      </w:r>
      <w:r w:rsidR="007147A3" w:rsidRPr="00593651">
        <w:rPr>
          <w:b/>
          <w:lang w:val="is-IS"/>
        </w:rPr>
        <w:t>um atvinnuréttindi útlendinga, lögum um útlendinga</w:t>
      </w:r>
      <w:r w:rsidR="00132EFA" w:rsidRPr="00593651">
        <w:rPr>
          <w:b/>
          <w:lang w:val="is-IS"/>
        </w:rPr>
        <w:t>,</w:t>
      </w:r>
      <w:r w:rsidR="007147A3" w:rsidRPr="00593651">
        <w:rPr>
          <w:b/>
          <w:lang w:val="is-IS"/>
        </w:rPr>
        <w:t xml:space="preserve"> lögum um tekjuskatt</w:t>
      </w:r>
      <w:r w:rsidR="00132EFA" w:rsidRPr="00593651">
        <w:rPr>
          <w:b/>
          <w:lang w:val="is-IS"/>
        </w:rPr>
        <w:t>, lögum um staðgreiðslu opinberra gjalda og lögum</w:t>
      </w:r>
      <w:r w:rsidR="007147A3" w:rsidRPr="00593651">
        <w:rPr>
          <w:b/>
          <w:lang w:val="is-IS"/>
        </w:rPr>
        <w:t xml:space="preserve"> </w:t>
      </w:r>
      <w:r w:rsidR="00132EFA" w:rsidRPr="00593651">
        <w:rPr>
          <w:b/>
          <w:lang w:val="is-IS"/>
        </w:rPr>
        <w:t xml:space="preserve">um tekjustofna sveitarfélaga </w:t>
      </w:r>
      <w:r w:rsidR="007147A3" w:rsidRPr="00593651">
        <w:rPr>
          <w:b/>
          <w:lang w:val="is-IS"/>
        </w:rPr>
        <w:t>(dvalar- , atvinnuleyfi og skattaívilnanir til sérhæfðra erlendra starfsmanna sem ráðnir eru vegna tímabundinna verkefna hérlendis í þágu íslenskra aðila, dvalar-, atvinnuleyfi og skattaívilnanir til sérhæfðra erlendra starfsmanna á grundvelli þjónustusamninga)</w:t>
      </w:r>
    </w:p>
    <w:p w:rsidR="00280D03" w:rsidRPr="00593651" w:rsidRDefault="00280D03" w:rsidP="00F957D2">
      <w:pPr>
        <w:jc w:val="both"/>
        <w:rPr>
          <w:lang w:val="is-IS"/>
        </w:rPr>
      </w:pPr>
    </w:p>
    <w:p w:rsidR="00280D03" w:rsidRPr="00593651" w:rsidRDefault="00280D03" w:rsidP="00F957D2">
      <w:pPr>
        <w:jc w:val="both"/>
        <w:rPr>
          <w:lang w:val="is-IS"/>
        </w:rPr>
      </w:pPr>
      <w:r w:rsidRPr="00593651">
        <w:rPr>
          <w:lang w:val="is-IS"/>
        </w:rPr>
        <w:t>___________________</w:t>
      </w:r>
    </w:p>
    <w:p w:rsidR="00280D03" w:rsidRPr="00593651" w:rsidRDefault="00280D03" w:rsidP="00F957D2">
      <w:pPr>
        <w:jc w:val="both"/>
        <w:rPr>
          <w:lang w:val="is-IS"/>
        </w:rPr>
      </w:pPr>
    </w:p>
    <w:p w:rsidR="00280D03" w:rsidRPr="00593651" w:rsidRDefault="007147A3" w:rsidP="00F957D2">
      <w:pPr>
        <w:jc w:val="center"/>
        <w:rPr>
          <w:b/>
          <w:lang w:val="is-IS"/>
        </w:rPr>
      </w:pPr>
      <w:r w:rsidRPr="00593651">
        <w:rPr>
          <w:b/>
          <w:lang w:val="is-IS"/>
        </w:rPr>
        <w:t>I. KAFLI</w:t>
      </w:r>
    </w:p>
    <w:p w:rsidR="007147A3" w:rsidRPr="00593651" w:rsidRDefault="007147A3" w:rsidP="00F957D2">
      <w:pPr>
        <w:jc w:val="center"/>
        <w:rPr>
          <w:b/>
          <w:lang w:val="is-IS"/>
        </w:rPr>
      </w:pPr>
    </w:p>
    <w:p w:rsidR="007147A3" w:rsidRPr="00593651" w:rsidRDefault="007147A3" w:rsidP="00F957D2">
      <w:pPr>
        <w:jc w:val="center"/>
        <w:rPr>
          <w:b/>
          <w:lang w:val="is-IS"/>
        </w:rPr>
      </w:pPr>
      <w:r w:rsidRPr="00593651">
        <w:rPr>
          <w:b/>
          <w:lang w:val="is-IS"/>
        </w:rPr>
        <w:t>Breyting á lögum um atvinnuréttindi útlendinga, nr. 97/200</w:t>
      </w:r>
      <w:r w:rsidR="007150C3" w:rsidRPr="00593651">
        <w:rPr>
          <w:b/>
          <w:lang w:val="is-IS"/>
        </w:rPr>
        <w:t>2</w:t>
      </w:r>
      <w:r w:rsidRPr="00593651">
        <w:rPr>
          <w:b/>
          <w:lang w:val="is-IS"/>
        </w:rPr>
        <w:t>, með síðari breytingum.</w:t>
      </w:r>
    </w:p>
    <w:p w:rsidR="007147A3" w:rsidRPr="00593651" w:rsidRDefault="007147A3" w:rsidP="00F957D2">
      <w:pPr>
        <w:jc w:val="both"/>
        <w:rPr>
          <w:lang w:val="is-IS"/>
        </w:rPr>
      </w:pPr>
    </w:p>
    <w:p w:rsidR="00280D03" w:rsidRPr="00593651" w:rsidRDefault="00280D03" w:rsidP="00F957D2">
      <w:pPr>
        <w:spacing w:before="200" w:after="200"/>
        <w:jc w:val="center"/>
        <w:rPr>
          <w:lang w:val="is-IS"/>
        </w:rPr>
      </w:pPr>
      <w:r w:rsidRPr="00593651">
        <w:rPr>
          <w:lang w:val="is-IS"/>
        </w:rPr>
        <w:t>1. gr.</w:t>
      </w:r>
    </w:p>
    <w:p w:rsidR="007147A3" w:rsidRPr="00593651" w:rsidRDefault="007147A3" w:rsidP="00F957D2">
      <w:pPr>
        <w:spacing w:before="200" w:after="200"/>
        <w:jc w:val="both"/>
        <w:rPr>
          <w:lang w:val="is-IS"/>
        </w:rPr>
      </w:pPr>
      <w:r w:rsidRPr="00593651">
        <w:rPr>
          <w:lang w:val="is-IS"/>
        </w:rPr>
        <w:t>Við lögin bætist nýtt ákvæði 8. gr. a., svohljóðandi:</w:t>
      </w:r>
    </w:p>
    <w:p w:rsidR="007147A3" w:rsidRPr="00593651" w:rsidRDefault="007147A3" w:rsidP="00F957D2">
      <w:pPr>
        <w:spacing w:before="200" w:after="200"/>
        <w:jc w:val="both"/>
        <w:rPr>
          <w:lang w:val="is-IS"/>
        </w:rPr>
      </w:pPr>
      <w:r w:rsidRPr="00593651">
        <w:rPr>
          <w:b/>
          <w:lang w:val="is-IS"/>
        </w:rPr>
        <w:t>8. gr. a.</w:t>
      </w:r>
      <w:r w:rsidRPr="00593651">
        <w:rPr>
          <w:lang w:val="is-IS"/>
        </w:rPr>
        <w:t xml:space="preserve"> </w:t>
      </w:r>
      <w:r w:rsidRPr="00593651">
        <w:rPr>
          <w:i/>
          <w:lang w:val="is-IS"/>
        </w:rPr>
        <w:t xml:space="preserve">Tímabundið atvinnuleyfi til sérhæfðra erlendra starfsmanna sem ráðnir eru vegna </w:t>
      </w:r>
      <w:r w:rsidR="00C64D31" w:rsidRPr="00593651">
        <w:rPr>
          <w:i/>
          <w:lang w:val="is-IS"/>
        </w:rPr>
        <w:t xml:space="preserve">sérgreindra </w:t>
      </w:r>
      <w:r w:rsidRPr="00593651">
        <w:rPr>
          <w:i/>
          <w:lang w:val="is-IS"/>
        </w:rPr>
        <w:t xml:space="preserve">tímabundinna verkefna hérlendis í þágu </w:t>
      </w:r>
      <w:r w:rsidR="00E1090B" w:rsidRPr="00593651">
        <w:rPr>
          <w:i/>
          <w:lang w:val="is-IS"/>
        </w:rPr>
        <w:t>aðila með heimilisfesti á Íslandi eða aðila sem rek</w:t>
      </w:r>
      <w:r w:rsidR="00C64D31" w:rsidRPr="00593651">
        <w:rPr>
          <w:i/>
          <w:lang w:val="is-IS"/>
        </w:rPr>
        <w:t>a</w:t>
      </w:r>
      <w:r w:rsidR="00E1090B" w:rsidRPr="00593651">
        <w:rPr>
          <w:i/>
          <w:lang w:val="is-IS"/>
        </w:rPr>
        <w:t xml:space="preserve"> fasta starfsstöð á Íslandi</w:t>
      </w:r>
    </w:p>
    <w:p w:rsidR="007147A3" w:rsidRPr="00593651" w:rsidRDefault="007147A3" w:rsidP="00F957D2">
      <w:pPr>
        <w:spacing w:before="200" w:after="200"/>
        <w:jc w:val="both"/>
        <w:rPr>
          <w:lang w:val="is-IS"/>
        </w:rPr>
      </w:pPr>
      <w:r w:rsidRPr="00593651">
        <w:rPr>
          <w:lang w:val="is-IS"/>
        </w:rPr>
        <w:t xml:space="preserve">□ Heimilt er að veita útlendingi tímabundið atvinnuleyfi vegna tiltekins starfs hér á landi í tengslum við sérgreint tímabundið verkefni í þágu </w:t>
      </w:r>
      <w:r w:rsidR="00E1090B" w:rsidRPr="00593651">
        <w:rPr>
          <w:lang w:val="is-IS"/>
        </w:rPr>
        <w:t>aðila með heimilisfesti á Íslandi eða aðila sem rekur hér fasta starfsstöð</w:t>
      </w:r>
      <w:r w:rsidRPr="00593651">
        <w:rPr>
          <w:lang w:val="is-IS"/>
        </w:rPr>
        <w:t>. Verkefni</w:t>
      </w:r>
      <w:r w:rsidR="008B4289" w:rsidRPr="00593651">
        <w:rPr>
          <w:lang w:val="is-IS"/>
        </w:rPr>
        <w:t xml:space="preserve"> þar sem gert er ráð fyrir aðkomu viðkomandi útlendings </w:t>
      </w:r>
      <w:r w:rsidRPr="00593651">
        <w:rPr>
          <w:lang w:val="is-IS"/>
        </w:rPr>
        <w:t xml:space="preserve">telst ekki tímabundið í skilningi þessa ákvæðis ef fyrirhugað er að </w:t>
      </w:r>
      <w:r w:rsidR="008B4289" w:rsidRPr="00593651">
        <w:rPr>
          <w:lang w:val="is-IS"/>
        </w:rPr>
        <w:t xml:space="preserve">aðkoma útlendingsins vari lengur </w:t>
      </w:r>
      <w:r w:rsidRPr="00593651">
        <w:rPr>
          <w:lang w:val="is-IS"/>
        </w:rPr>
        <w:t xml:space="preserve">en í fimm ár. </w:t>
      </w:r>
    </w:p>
    <w:p w:rsidR="007147A3" w:rsidRPr="00593651" w:rsidRDefault="007147A3" w:rsidP="00F957D2">
      <w:pPr>
        <w:spacing w:before="200" w:after="200"/>
        <w:jc w:val="both"/>
        <w:rPr>
          <w:lang w:val="is-IS"/>
        </w:rPr>
      </w:pPr>
      <w:r w:rsidRPr="00593651">
        <w:rPr>
          <w:lang w:val="is-IS"/>
        </w:rPr>
        <w:t xml:space="preserve">□ Skilyrði fyrir veitingu atvinnuleyfis samkvæmt þessu ákvæði eru m.a. eftirfarandi: </w:t>
      </w:r>
    </w:p>
    <w:p w:rsidR="007147A3" w:rsidRPr="00593651" w:rsidRDefault="007147A3" w:rsidP="00F957D2">
      <w:pPr>
        <w:pStyle w:val="ListParagraph"/>
        <w:numPr>
          <w:ilvl w:val="0"/>
          <w:numId w:val="1"/>
        </w:numPr>
        <w:spacing w:before="200" w:after="200" w:line="276" w:lineRule="auto"/>
        <w:ind w:left="714" w:hanging="357"/>
        <w:jc w:val="both"/>
        <w:rPr>
          <w:lang w:val="is-IS"/>
        </w:rPr>
      </w:pPr>
      <w:r w:rsidRPr="00593651">
        <w:rPr>
          <w:lang w:val="is-IS"/>
        </w:rPr>
        <w:t xml:space="preserve">skilyrði c. – e. liðar 1. mgr. 7. gr. séu uppfyllt, </w:t>
      </w:r>
    </w:p>
    <w:p w:rsidR="007147A3" w:rsidRPr="00593651" w:rsidRDefault="007147A3" w:rsidP="00F957D2">
      <w:pPr>
        <w:pStyle w:val="ListParagraph"/>
        <w:numPr>
          <w:ilvl w:val="0"/>
          <w:numId w:val="1"/>
        </w:numPr>
        <w:spacing w:before="200" w:after="200" w:line="276" w:lineRule="auto"/>
        <w:ind w:left="714" w:hanging="357"/>
        <w:jc w:val="both"/>
        <w:rPr>
          <w:lang w:val="is-IS"/>
        </w:rPr>
      </w:pPr>
      <w:r w:rsidRPr="00593651">
        <w:rPr>
          <w:lang w:val="is-IS"/>
        </w:rPr>
        <w:t xml:space="preserve">útlendingur hafi gert ráðningarsamning við íslenskan atvinnurekanda sem er heimilisfastur hérlendis, eða erlendan aðila með fasta starfsstöð hérlendis, um að gegna tilteknu starfi í tengslum við sérgreint tímabundið verkefni sem krefst sérhæfðrar reynslu og / eða þekkingar, </w:t>
      </w:r>
    </w:p>
    <w:p w:rsidR="00A66DDA" w:rsidRDefault="007147A3" w:rsidP="00F957D2">
      <w:pPr>
        <w:pStyle w:val="ListParagraph"/>
        <w:numPr>
          <w:ilvl w:val="0"/>
          <w:numId w:val="1"/>
        </w:numPr>
        <w:spacing w:before="200" w:after="200" w:line="276" w:lineRule="auto"/>
        <w:ind w:left="714" w:hanging="357"/>
        <w:jc w:val="both"/>
        <w:rPr>
          <w:lang w:val="is-IS"/>
        </w:rPr>
      </w:pPr>
      <w:r w:rsidRPr="00593651">
        <w:rPr>
          <w:lang w:val="is-IS"/>
        </w:rPr>
        <w:t>hin sérhæfða reynsla og / eða þekking útlendingsins sé nauðsynleg hlutaðeigandi fyrirtæki,</w:t>
      </w:r>
    </w:p>
    <w:p w:rsidR="007147A3" w:rsidRPr="00593651" w:rsidRDefault="00A66DDA" w:rsidP="00F957D2">
      <w:pPr>
        <w:pStyle w:val="ListParagraph"/>
        <w:numPr>
          <w:ilvl w:val="0"/>
          <w:numId w:val="1"/>
        </w:numPr>
        <w:spacing w:before="200" w:after="200" w:line="276" w:lineRule="auto"/>
        <w:ind w:left="714" w:hanging="357"/>
        <w:jc w:val="both"/>
        <w:rPr>
          <w:lang w:val="is-IS"/>
        </w:rPr>
      </w:pPr>
      <w:r>
        <w:rPr>
          <w:lang w:val="is-IS"/>
        </w:rPr>
        <w:t>útlendingur hafi hvorki borið takmarkaða né ótakmarkaða</w:t>
      </w:r>
      <w:r w:rsidR="00235722">
        <w:rPr>
          <w:lang w:val="is-IS"/>
        </w:rPr>
        <w:t xml:space="preserve"> skattskyldu hér á landi síðast</w:t>
      </w:r>
      <w:r>
        <w:rPr>
          <w:lang w:val="is-IS"/>
        </w:rPr>
        <w:t xml:space="preserve">liðin 5 ár frá þeim degi er hann </w:t>
      </w:r>
      <w:r w:rsidR="003E5E95">
        <w:rPr>
          <w:lang w:val="is-IS"/>
        </w:rPr>
        <w:t>hefur</w:t>
      </w:r>
      <w:r>
        <w:rPr>
          <w:lang w:val="is-IS"/>
        </w:rPr>
        <w:t xml:space="preserve"> störf</w:t>
      </w:r>
      <w:r w:rsidR="003E5E95">
        <w:rPr>
          <w:lang w:val="is-IS"/>
        </w:rPr>
        <w:t xml:space="preserve"> hérlendis við verkefnið</w:t>
      </w:r>
      <w:r>
        <w:rPr>
          <w:lang w:val="is-IS"/>
        </w:rPr>
        <w:t>,</w:t>
      </w:r>
      <w:r w:rsidR="007147A3" w:rsidRPr="00593651">
        <w:rPr>
          <w:lang w:val="is-IS"/>
        </w:rPr>
        <w:t xml:space="preserve"> </w:t>
      </w:r>
    </w:p>
    <w:p w:rsidR="007147A3" w:rsidRPr="00593651" w:rsidRDefault="007147A3" w:rsidP="00F957D2">
      <w:pPr>
        <w:pStyle w:val="ListParagraph"/>
        <w:numPr>
          <w:ilvl w:val="0"/>
          <w:numId w:val="1"/>
        </w:numPr>
        <w:spacing w:before="200" w:after="200" w:line="276" w:lineRule="auto"/>
        <w:ind w:left="714" w:hanging="357"/>
        <w:jc w:val="both"/>
        <w:rPr>
          <w:lang w:val="is-IS"/>
        </w:rPr>
      </w:pPr>
      <w:r w:rsidRPr="00593651">
        <w:rPr>
          <w:lang w:val="is-IS"/>
        </w:rPr>
        <w:t>heildarlaun auk starfstengdra hlunninda samkvæmt ráðningarsamningi fyrir störf útlendingsins nemi að lágmarki kr. 1.000.000 á mánuði</w:t>
      </w:r>
      <w:r w:rsidR="00BB03F3">
        <w:rPr>
          <w:lang w:val="is-IS"/>
        </w:rPr>
        <w:t xml:space="preserve"> að meðaltali á hverju almanaksári</w:t>
      </w:r>
      <w:r w:rsidRPr="00593651">
        <w:rPr>
          <w:lang w:val="is-IS"/>
        </w:rPr>
        <w:t>.</w:t>
      </w:r>
    </w:p>
    <w:p w:rsidR="007147A3" w:rsidRPr="00593651" w:rsidRDefault="007147A3" w:rsidP="00F957D2">
      <w:pPr>
        <w:spacing w:before="200" w:after="200"/>
        <w:jc w:val="both"/>
        <w:rPr>
          <w:lang w:val="is-IS"/>
        </w:rPr>
      </w:pPr>
      <w:r w:rsidRPr="00593651">
        <w:rPr>
          <w:lang w:val="is-IS"/>
        </w:rPr>
        <w:lastRenderedPageBreak/>
        <w:t>□ Heimilt er að veita útlendingi tímabundið atvinnuleyfi samkvæmt þessu ákvæði vegna tiltekins starfs hér á landi í tengslum við sérgreint tímabundið verkefni í þágu íslenskrar mennta-</w:t>
      </w:r>
      <w:r w:rsidR="00E1090B" w:rsidRPr="00593651">
        <w:rPr>
          <w:lang w:val="is-IS"/>
        </w:rPr>
        <w:t>,</w:t>
      </w:r>
      <w:r w:rsidRPr="00593651">
        <w:rPr>
          <w:lang w:val="is-IS"/>
        </w:rPr>
        <w:t xml:space="preserve"> </w:t>
      </w:r>
      <w:r w:rsidR="00E1090B" w:rsidRPr="00593651">
        <w:rPr>
          <w:lang w:val="is-IS"/>
        </w:rPr>
        <w:t xml:space="preserve">vísinda- </w:t>
      </w:r>
      <w:r w:rsidRPr="00593651">
        <w:rPr>
          <w:lang w:val="is-IS"/>
        </w:rPr>
        <w:t xml:space="preserve">eða rannsóknarstofnunar þrátt fyrir að skilyrði d.-liðar 2. mgr. sé ekki uppfyllt. </w:t>
      </w:r>
    </w:p>
    <w:p w:rsidR="007147A3" w:rsidRPr="00593651" w:rsidRDefault="007147A3" w:rsidP="00F957D2">
      <w:pPr>
        <w:spacing w:before="200" w:after="200"/>
        <w:jc w:val="both"/>
        <w:rPr>
          <w:lang w:val="is-IS"/>
        </w:rPr>
      </w:pPr>
      <w:r w:rsidRPr="00593651">
        <w:rPr>
          <w:lang w:val="is-IS"/>
        </w:rPr>
        <w:t xml:space="preserve">□ Þegar atvinnuleyfi samkvæmt ákvæði þessu er veitt í fyrsta skipti er heimilt er að veita leyfi til allt að 36 mánaða. Atvinnuleyfi sem veitt er í fyrsta skipti samkvæmt þessu ákvæði skal þó aldrei veitt til skemmri tíma en 6 mánaða. Atvinnuleyfi skal þó aldrei veitt til lengri tíma en sem nemur ráðningartíma samkvæmt ráðningarsamningi eða sem nemur áætluðum verklokum hins tímabundna verkefnis. Heimilt er að framlengja leyfi samkvæmt þessu ákvæði um allt að tvö ár í senn enda séu uppfyllt skilyrði 2. mgr. Þó má ekki veita útlendingi </w:t>
      </w:r>
      <w:r w:rsidR="00202C8E">
        <w:rPr>
          <w:lang w:val="is-IS"/>
        </w:rPr>
        <w:t>atvinnuleyfi</w:t>
      </w:r>
      <w:r w:rsidR="0017752D">
        <w:rPr>
          <w:lang w:val="is-IS"/>
        </w:rPr>
        <w:t xml:space="preserve"> </w:t>
      </w:r>
      <w:r w:rsidRPr="00593651">
        <w:rPr>
          <w:lang w:val="is-IS"/>
        </w:rPr>
        <w:t>samkvæmt þessu ákvæði í lengri tíma en fimm ár samfellt. Ennfremur er það skilyrði framlengingar atvinnuleyfisins að atvinnurekandi hafi staðið skil á staðgreiðslu skatta sem og tryggingagjaldi lögum samkvæmt</w:t>
      </w:r>
      <w:r w:rsidR="00024DF4">
        <w:rPr>
          <w:lang w:val="is-IS"/>
        </w:rPr>
        <w:t xml:space="preserve"> vegna</w:t>
      </w:r>
      <w:r w:rsidRPr="00593651">
        <w:rPr>
          <w:lang w:val="is-IS"/>
        </w:rPr>
        <w:t xml:space="preserve"> starfa útlendingsins.  </w:t>
      </w:r>
    </w:p>
    <w:p w:rsidR="007147A3" w:rsidRPr="00593651" w:rsidRDefault="007147A3" w:rsidP="00F957D2">
      <w:pPr>
        <w:spacing w:before="200" w:after="200"/>
        <w:jc w:val="both"/>
        <w:rPr>
          <w:lang w:val="is-IS"/>
        </w:rPr>
      </w:pPr>
      <w:r w:rsidRPr="00593651">
        <w:rPr>
          <w:lang w:val="is-IS"/>
        </w:rPr>
        <w:t>□ Atvinnuleyfi veitt samkvæmt þessari grein skal liggja fyrir áður en útlendingur kemur til landsins</w:t>
      </w:r>
      <w:r w:rsidR="00024DF4">
        <w:rPr>
          <w:lang w:val="is-IS"/>
        </w:rPr>
        <w:t xml:space="preserve"> til starfa.</w:t>
      </w:r>
    </w:p>
    <w:p w:rsidR="007147A3" w:rsidRPr="00593651" w:rsidRDefault="007147A3" w:rsidP="00F957D2">
      <w:pPr>
        <w:spacing w:before="200" w:after="200"/>
        <w:jc w:val="both"/>
        <w:rPr>
          <w:lang w:val="is-IS"/>
        </w:rPr>
      </w:pPr>
      <w:r w:rsidRPr="00593651">
        <w:rPr>
          <w:lang w:val="is-IS"/>
        </w:rPr>
        <w:t>□ Atvinnuleyfi samkvæmt þessu ákvæði getur ekki orðið grundvöllur óbundins atvinnuleyfis skv. 17. gr.</w:t>
      </w:r>
    </w:p>
    <w:p w:rsidR="00183C17" w:rsidRPr="00593651" w:rsidRDefault="00183C17" w:rsidP="00F957D2">
      <w:pPr>
        <w:spacing w:before="200" w:after="200"/>
        <w:jc w:val="both"/>
        <w:rPr>
          <w:lang w:val="is-IS"/>
        </w:rPr>
      </w:pPr>
      <w:r w:rsidRPr="00593651">
        <w:rPr>
          <w:lang w:val="is-IS"/>
        </w:rPr>
        <w:t xml:space="preserve">□ Atvinnurekandi skal tilkynna Vinnumálastofnun um það án tafar komi sú staða upp að útlendingur uppfylli ekki lengur skilyrði þessa ákvæðis eða ef forsendur sem lágu til grundvallar veitingar tímabundins atvinnuleyfis á grundvelli þessa ákvæðis bresta. </w:t>
      </w:r>
    </w:p>
    <w:p w:rsidR="00DE467C" w:rsidRPr="00593651" w:rsidRDefault="00DE467C" w:rsidP="00F957D2">
      <w:pPr>
        <w:spacing w:before="200" w:after="200"/>
        <w:jc w:val="both"/>
        <w:rPr>
          <w:lang w:val="is-IS"/>
        </w:rPr>
      </w:pPr>
    </w:p>
    <w:p w:rsidR="00DE467C" w:rsidRPr="00593651" w:rsidRDefault="00DE467C" w:rsidP="00F957D2">
      <w:pPr>
        <w:spacing w:before="200" w:after="200"/>
        <w:jc w:val="center"/>
        <w:rPr>
          <w:lang w:val="is-IS"/>
        </w:rPr>
      </w:pPr>
      <w:r w:rsidRPr="00593651">
        <w:rPr>
          <w:lang w:val="is-IS"/>
        </w:rPr>
        <w:t>2. gr.</w:t>
      </w:r>
    </w:p>
    <w:p w:rsidR="00DE467C" w:rsidRPr="00593651" w:rsidRDefault="00DE467C" w:rsidP="00F957D2">
      <w:pPr>
        <w:spacing w:before="200" w:after="200"/>
        <w:jc w:val="both"/>
        <w:rPr>
          <w:lang w:val="is-IS"/>
        </w:rPr>
      </w:pPr>
      <w:r w:rsidRPr="00593651">
        <w:rPr>
          <w:lang w:val="is-IS"/>
        </w:rPr>
        <w:t>Eftirfarandi breytingar verða á 1. mgr. 12. gr. laganna:</w:t>
      </w:r>
    </w:p>
    <w:p w:rsidR="00DE467C" w:rsidRPr="00593651" w:rsidRDefault="00DE467C" w:rsidP="00F957D2">
      <w:pPr>
        <w:pStyle w:val="ListParagraph"/>
        <w:numPr>
          <w:ilvl w:val="0"/>
          <w:numId w:val="2"/>
        </w:numPr>
        <w:spacing w:before="200" w:after="200"/>
        <w:jc w:val="both"/>
        <w:rPr>
          <w:lang w:val="is-IS"/>
        </w:rPr>
      </w:pPr>
      <w:r w:rsidRPr="00593651">
        <w:rPr>
          <w:lang w:val="is-IS"/>
        </w:rPr>
        <w:t xml:space="preserve">Tilvísun til nýrrar 8. gr. a. bætist við upptalningu 1. málsliðar ákvæðisins. </w:t>
      </w:r>
    </w:p>
    <w:p w:rsidR="007150C3" w:rsidRPr="00593651" w:rsidRDefault="007150C3" w:rsidP="00F957D2">
      <w:pPr>
        <w:spacing w:before="200" w:after="200"/>
        <w:jc w:val="both"/>
        <w:rPr>
          <w:lang w:val="is-IS"/>
        </w:rPr>
      </w:pPr>
    </w:p>
    <w:p w:rsidR="007147A3" w:rsidRPr="00593651" w:rsidRDefault="00DE467C" w:rsidP="00F957D2">
      <w:pPr>
        <w:spacing w:before="200" w:after="200"/>
        <w:jc w:val="center"/>
        <w:rPr>
          <w:lang w:val="is-IS"/>
        </w:rPr>
      </w:pPr>
      <w:r w:rsidRPr="00593651">
        <w:rPr>
          <w:lang w:val="is-IS"/>
        </w:rPr>
        <w:t>3</w:t>
      </w:r>
      <w:r w:rsidR="007147A3" w:rsidRPr="00593651">
        <w:rPr>
          <w:lang w:val="is-IS"/>
        </w:rPr>
        <w:t>. gr.</w:t>
      </w:r>
    </w:p>
    <w:p w:rsidR="00F957D2" w:rsidRDefault="00F957D2" w:rsidP="00F957D2">
      <w:pPr>
        <w:spacing w:before="200" w:after="200"/>
        <w:jc w:val="both"/>
        <w:rPr>
          <w:lang w:val="is-IS"/>
        </w:rPr>
      </w:pPr>
      <w:r>
        <w:rPr>
          <w:lang w:val="is-IS"/>
        </w:rPr>
        <w:t xml:space="preserve">Eftirfarandi breytingar verða á 1. mgr. 15. gr. laganna: </w:t>
      </w:r>
    </w:p>
    <w:p w:rsidR="00F957D2" w:rsidRDefault="007147A3" w:rsidP="00F957D2">
      <w:pPr>
        <w:pStyle w:val="ListParagraph"/>
        <w:numPr>
          <w:ilvl w:val="0"/>
          <w:numId w:val="22"/>
        </w:numPr>
        <w:spacing w:before="200" w:after="200"/>
        <w:jc w:val="both"/>
        <w:rPr>
          <w:lang w:val="is-IS"/>
        </w:rPr>
      </w:pPr>
      <w:r w:rsidRPr="00F957D2">
        <w:rPr>
          <w:lang w:val="is-IS"/>
        </w:rPr>
        <w:t xml:space="preserve">Orðin „við sérstakar aðstæður“ í 1. mgr. 15. gr. laganna falla brott. </w:t>
      </w:r>
    </w:p>
    <w:p w:rsidR="00C01A7A" w:rsidRPr="00F957D2" w:rsidRDefault="00E1090B" w:rsidP="00F957D2">
      <w:pPr>
        <w:pStyle w:val="ListParagraph"/>
        <w:numPr>
          <w:ilvl w:val="0"/>
          <w:numId w:val="22"/>
        </w:numPr>
        <w:spacing w:before="200" w:after="200"/>
        <w:jc w:val="both"/>
        <w:rPr>
          <w:lang w:val="is-IS"/>
        </w:rPr>
      </w:pPr>
      <w:r w:rsidRPr="00F957D2">
        <w:rPr>
          <w:lang w:val="is-IS"/>
        </w:rPr>
        <w:t xml:space="preserve">Þá skal tilvísun til 7. gr. laganna bætast við síðasta málslið 1. gr. </w:t>
      </w:r>
      <w:r w:rsidR="00C01A7A" w:rsidRPr="00F957D2">
        <w:rPr>
          <w:lang w:val="is-IS"/>
        </w:rPr>
        <w:t xml:space="preserve"> </w:t>
      </w:r>
    </w:p>
    <w:p w:rsidR="007147A3" w:rsidRPr="00593651" w:rsidRDefault="00C01A7A" w:rsidP="00F957D2">
      <w:pPr>
        <w:spacing w:before="200" w:after="200"/>
        <w:jc w:val="both"/>
        <w:rPr>
          <w:lang w:val="is-IS"/>
        </w:rPr>
      </w:pPr>
      <w:r w:rsidRPr="00593651">
        <w:rPr>
          <w:lang w:val="is-IS"/>
        </w:rPr>
        <w:t>Ákvæði 1. mgr. verður því svohljóðandi:</w:t>
      </w:r>
    </w:p>
    <w:p w:rsidR="00C01A7A" w:rsidRDefault="00C01A7A" w:rsidP="00F957D2">
      <w:pPr>
        <w:spacing w:before="200" w:after="200"/>
        <w:jc w:val="both"/>
        <w:rPr>
          <w:lang w:val="is-IS"/>
        </w:rPr>
      </w:pPr>
      <w:r w:rsidRPr="00593651">
        <w:rPr>
          <w:lang w:val="is-IS"/>
        </w:rPr>
        <w:t>Heimilt er að veita útlendingi, sem fyrirhugað er að senda hingað til lands á vegum fyrirtækis sem ekki hefur starfsstöð hér á landi, tímabundið atvinnuleyfi, að uppfylltum skilyrðum c-e-liðar 7. gr.</w:t>
      </w:r>
    </w:p>
    <w:p w:rsidR="00F957D2" w:rsidRPr="00593651" w:rsidRDefault="00F957D2" w:rsidP="00F957D2">
      <w:pPr>
        <w:spacing w:before="200" w:after="200"/>
        <w:jc w:val="both"/>
        <w:rPr>
          <w:lang w:val="is-IS"/>
        </w:rPr>
      </w:pPr>
    </w:p>
    <w:p w:rsidR="007150C3" w:rsidRPr="00593651" w:rsidRDefault="00DE467C" w:rsidP="00F957D2">
      <w:pPr>
        <w:spacing w:before="200" w:after="200"/>
        <w:jc w:val="center"/>
        <w:rPr>
          <w:lang w:val="is-IS"/>
        </w:rPr>
      </w:pPr>
      <w:r w:rsidRPr="00593651">
        <w:rPr>
          <w:lang w:val="is-IS"/>
        </w:rPr>
        <w:t>4</w:t>
      </w:r>
      <w:r w:rsidR="007150C3" w:rsidRPr="00593651">
        <w:rPr>
          <w:lang w:val="is-IS"/>
        </w:rPr>
        <w:t>. gr.</w:t>
      </w:r>
    </w:p>
    <w:p w:rsidR="007150C3" w:rsidRPr="00593651" w:rsidRDefault="007150C3" w:rsidP="00F957D2">
      <w:pPr>
        <w:spacing w:before="200" w:after="200"/>
        <w:jc w:val="both"/>
        <w:rPr>
          <w:lang w:val="is-IS"/>
        </w:rPr>
      </w:pPr>
      <w:r w:rsidRPr="00593651">
        <w:rPr>
          <w:lang w:val="is-IS"/>
        </w:rPr>
        <w:t>Eftirfarandi breytingar verða á 2. mgr. 19. gr. laganna:</w:t>
      </w:r>
    </w:p>
    <w:p w:rsidR="007150C3" w:rsidRPr="00593651" w:rsidRDefault="007150C3" w:rsidP="00F957D2">
      <w:pPr>
        <w:pStyle w:val="ListParagraph"/>
        <w:numPr>
          <w:ilvl w:val="0"/>
          <w:numId w:val="10"/>
        </w:numPr>
        <w:spacing w:before="200" w:after="200"/>
        <w:jc w:val="both"/>
        <w:rPr>
          <w:lang w:val="is-IS"/>
        </w:rPr>
      </w:pPr>
      <w:r w:rsidRPr="00593651">
        <w:rPr>
          <w:lang w:val="is-IS"/>
        </w:rPr>
        <w:lastRenderedPageBreak/>
        <w:t xml:space="preserve">Tilvísun til nýrrar 8. gr. a. bætist við upptalningu 1. málsliðar ákvæðisins. </w:t>
      </w:r>
    </w:p>
    <w:p w:rsidR="00F957D2" w:rsidRDefault="00C01A7A" w:rsidP="00F957D2">
      <w:pPr>
        <w:pStyle w:val="ListParagraph"/>
        <w:numPr>
          <w:ilvl w:val="0"/>
          <w:numId w:val="10"/>
        </w:numPr>
        <w:spacing w:before="200" w:after="200"/>
        <w:jc w:val="both"/>
        <w:rPr>
          <w:lang w:val="is-IS"/>
        </w:rPr>
      </w:pPr>
      <w:r w:rsidRPr="00593651">
        <w:rPr>
          <w:lang w:val="is-IS"/>
        </w:rPr>
        <w:t>Orðalaginu „er heimilt að“ í 1. málslið ákvæðisins er skipt út fyrir orðið „skal“.</w:t>
      </w:r>
      <w:r w:rsidR="00F957D2" w:rsidRPr="00F957D2">
        <w:rPr>
          <w:lang w:val="is-IS"/>
        </w:rPr>
        <w:t xml:space="preserve"> </w:t>
      </w:r>
    </w:p>
    <w:p w:rsidR="00C01A7A" w:rsidRPr="00F957D2" w:rsidRDefault="00F957D2" w:rsidP="00F957D2">
      <w:pPr>
        <w:pStyle w:val="ListParagraph"/>
        <w:numPr>
          <w:ilvl w:val="0"/>
          <w:numId w:val="10"/>
        </w:numPr>
        <w:spacing w:before="200" w:after="200"/>
        <w:jc w:val="both"/>
        <w:rPr>
          <w:lang w:val="is-IS"/>
        </w:rPr>
      </w:pPr>
      <w:r w:rsidRPr="00593651">
        <w:rPr>
          <w:lang w:val="is-IS"/>
        </w:rPr>
        <w:t xml:space="preserve">Við ákvæðið bætast tveir nýir málsliðir sem verða svohljóðandi: </w:t>
      </w:r>
      <w:r>
        <w:rPr>
          <w:lang w:val="is-IS"/>
        </w:rPr>
        <w:t>„</w:t>
      </w:r>
      <w:r w:rsidRPr="00593651">
        <w:rPr>
          <w:lang w:val="is-IS"/>
        </w:rPr>
        <w:t>Vinnumálastofnun skal auk þess taka til meðferðar umsókn um tímabundið atvinnuleyfi á grundvelli 15. gr. á undan öðrum umsóknum um atvinnuleyfi sem borist hafa stofnuninni enda liggi fyrir undirritaður þjónustusamningur í samræmi við ákvæði 15. gr. Vinnumálastofnun skal að jafnaði taka umsóknir sem njóta forgangsafgreiðslu samkvæmt ákvæði þessarar greinar til meðferðar og afgreiða þær innan 14 virkra daga frá því að slíkar umsóknir berast stofnuninni svo fremi sem öll nauðsynleg gögn liggi til grundvallar.</w:t>
      </w:r>
      <w:r>
        <w:rPr>
          <w:lang w:val="is-IS"/>
        </w:rPr>
        <w:t>“</w:t>
      </w:r>
    </w:p>
    <w:p w:rsidR="00C01A7A" w:rsidRPr="00593651" w:rsidRDefault="00C01A7A" w:rsidP="00F957D2">
      <w:pPr>
        <w:spacing w:before="200" w:after="200"/>
        <w:jc w:val="both"/>
        <w:rPr>
          <w:lang w:val="is-IS"/>
        </w:rPr>
      </w:pPr>
      <w:r w:rsidRPr="00593651">
        <w:rPr>
          <w:lang w:val="is-IS"/>
        </w:rPr>
        <w:t>Ákvæði 1. málsliðs 2. mgr. 19. gr. laganna verður því svohljóðandi:</w:t>
      </w:r>
    </w:p>
    <w:p w:rsidR="007150C3" w:rsidRPr="00593651" w:rsidRDefault="00C01A7A" w:rsidP="00F957D2">
      <w:pPr>
        <w:spacing w:before="200" w:after="200"/>
        <w:jc w:val="both"/>
        <w:rPr>
          <w:lang w:val="is-IS"/>
        </w:rPr>
      </w:pPr>
      <w:r w:rsidRPr="00593651">
        <w:rPr>
          <w:lang w:val="is-IS"/>
        </w:rPr>
        <w:t>Vinnumálastofnun skal taka til meðferðar umsókn um tímabundið atvinnuleyfi á grundvelli 8. gr., 8. gr. a. og 2. mgr. 9. gr. á undan öðrum umsóknum um atvinnuleyfi sem hafa borist stofnuninni enda liggi fyrir undirritaður ráðningarsamningur á milli</w:t>
      </w:r>
      <w:r w:rsidR="00F957D2">
        <w:rPr>
          <w:lang w:val="is-IS"/>
        </w:rPr>
        <w:t xml:space="preserve"> atvinnurekanda og útlendings. </w:t>
      </w:r>
      <w:r w:rsidR="007150C3" w:rsidRPr="00593651">
        <w:rPr>
          <w:lang w:val="is-IS"/>
        </w:rPr>
        <w:t>Vinnumálastofnun</w:t>
      </w:r>
      <w:r w:rsidR="00390687" w:rsidRPr="00593651">
        <w:rPr>
          <w:lang w:val="is-IS"/>
        </w:rPr>
        <w:t xml:space="preserve"> skal </w:t>
      </w:r>
      <w:r w:rsidR="007150C3" w:rsidRPr="00593651">
        <w:rPr>
          <w:lang w:val="is-IS"/>
        </w:rPr>
        <w:t>auk þess ta</w:t>
      </w:r>
      <w:r w:rsidR="00E1090B" w:rsidRPr="00593651">
        <w:rPr>
          <w:lang w:val="is-IS"/>
        </w:rPr>
        <w:t>k</w:t>
      </w:r>
      <w:r w:rsidR="007150C3" w:rsidRPr="00593651">
        <w:rPr>
          <w:lang w:val="is-IS"/>
        </w:rPr>
        <w:t xml:space="preserve">a til meðferðar umsókn um tímabundið atvinnuleyfi á grundvelli 15. gr. á undan öðrum umsóknum um atvinnuleyfi sem borist hafa stofnuninni enda liggi fyrir undirritaður þjónustusamningur í samræmi við ákvæði 15. gr. Vinnumálastofnun skal að jafnaði taka umsóknir </w:t>
      </w:r>
      <w:r w:rsidRPr="00593651">
        <w:rPr>
          <w:lang w:val="is-IS"/>
        </w:rPr>
        <w:t xml:space="preserve">sem njóta forgangsafgreiðslu </w:t>
      </w:r>
      <w:r w:rsidR="007150C3" w:rsidRPr="00593651">
        <w:rPr>
          <w:lang w:val="is-IS"/>
        </w:rPr>
        <w:t xml:space="preserve">samkvæmt </w:t>
      </w:r>
      <w:r w:rsidRPr="00593651">
        <w:rPr>
          <w:lang w:val="is-IS"/>
        </w:rPr>
        <w:t xml:space="preserve">ákvæði þessarar greinar til </w:t>
      </w:r>
      <w:r w:rsidR="007150C3" w:rsidRPr="00593651">
        <w:rPr>
          <w:lang w:val="is-IS"/>
        </w:rPr>
        <w:t>meðferðar og afgreiða</w:t>
      </w:r>
      <w:r w:rsidRPr="00593651">
        <w:rPr>
          <w:lang w:val="is-IS"/>
        </w:rPr>
        <w:t xml:space="preserve"> þær</w:t>
      </w:r>
      <w:r w:rsidR="007150C3" w:rsidRPr="00593651">
        <w:rPr>
          <w:lang w:val="is-IS"/>
        </w:rPr>
        <w:t xml:space="preserve"> innan 14 virkra daga frá því að slíkar umsóknir berast stofnuninni svo fremi sem öll nauðsynleg gögn liggi til grundvallar.</w:t>
      </w:r>
    </w:p>
    <w:p w:rsidR="007150C3" w:rsidRPr="00593651" w:rsidRDefault="007150C3" w:rsidP="00F957D2">
      <w:pPr>
        <w:spacing w:before="200" w:after="200"/>
        <w:jc w:val="both"/>
        <w:rPr>
          <w:lang w:val="is-IS"/>
        </w:rPr>
      </w:pPr>
    </w:p>
    <w:p w:rsidR="007150C3" w:rsidRPr="00593651" w:rsidRDefault="007150C3" w:rsidP="00F957D2">
      <w:pPr>
        <w:jc w:val="center"/>
        <w:rPr>
          <w:b/>
          <w:lang w:val="is-IS"/>
        </w:rPr>
      </w:pPr>
      <w:r w:rsidRPr="00593651">
        <w:rPr>
          <w:b/>
          <w:lang w:val="is-IS"/>
        </w:rPr>
        <w:t>II. KAFLI</w:t>
      </w:r>
    </w:p>
    <w:p w:rsidR="007150C3" w:rsidRPr="00593651" w:rsidRDefault="007150C3" w:rsidP="00F957D2">
      <w:pPr>
        <w:jc w:val="center"/>
        <w:rPr>
          <w:b/>
          <w:lang w:val="is-IS"/>
        </w:rPr>
      </w:pPr>
    </w:p>
    <w:p w:rsidR="007150C3" w:rsidRPr="00593651" w:rsidRDefault="007150C3" w:rsidP="00F957D2">
      <w:pPr>
        <w:jc w:val="center"/>
        <w:rPr>
          <w:b/>
          <w:lang w:val="is-IS"/>
        </w:rPr>
      </w:pPr>
      <w:r w:rsidRPr="00593651">
        <w:rPr>
          <w:b/>
          <w:lang w:val="is-IS"/>
        </w:rPr>
        <w:t>Breyting á lögum um útlendinga, nr. 96/2002, með síðari breytingum.</w:t>
      </w:r>
    </w:p>
    <w:p w:rsidR="007147A3" w:rsidRPr="00593651" w:rsidRDefault="007147A3" w:rsidP="00F957D2">
      <w:pPr>
        <w:jc w:val="both"/>
        <w:rPr>
          <w:lang w:val="is-IS"/>
        </w:rPr>
      </w:pPr>
    </w:p>
    <w:p w:rsidR="007150C3" w:rsidRPr="00593651" w:rsidRDefault="003B073F" w:rsidP="00F957D2">
      <w:pPr>
        <w:spacing w:before="200" w:after="200"/>
        <w:jc w:val="center"/>
        <w:rPr>
          <w:lang w:val="is-IS"/>
        </w:rPr>
      </w:pPr>
      <w:r w:rsidRPr="00593651">
        <w:rPr>
          <w:lang w:val="is-IS"/>
        </w:rPr>
        <w:t>5</w:t>
      </w:r>
      <w:r w:rsidR="007150C3" w:rsidRPr="00593651">
        <w:rPr>
          <w:lang w:val="is-IS"/>
        </w:rPr>
        <w:t>. gr.</w:t>
      </w:r>
    </w:p>
    <w:p w:rsidR="007150C3" w:rsidRPr="00593651" w:rsidRDefault="007150C3" w:rsidP="00F957D2">
      <w:pPr>
        <w:spacing w:before="200" w:after="200"/>
        <w:jc w:val="both"/>
        <w:rPr>
          <w:lang w:val="is-IS"/>
        </w:rPr>
      </w:pPr>
      <w:r w:rsidRPr="00593651">
        <w:rPr>
          <w:lang w:val="is-IS"/>
        </w:rPr>
        <w:t>Við lögin bætist nýtt ákvæði 12. gr. a., svohljóðandi:</w:t>
      </w:r>
    </w:p>
    <w:p w:rsidR="007150C3" w:rsidRPr="00593651" w:rsidRDefault="007150C3" w:rsidP="00F957D2">
      <w:pPr>
        <w:spacing w:before="200" w:after="200"/>
        <w:jc w:val="both"/>
        <w:rPr>
          <w:lang w:val="is-IS"/>
        </w:rPr>
      </w:pPr>
      <w:r w:rsidRPr="00593651">
        <w:rPr>
          <w:b/>
          <w:lang w:val="is-IS"/>
        </w:rPr>
        <w:t xml:space="preserve">12. gr. a. </w:t>
      </w:r>
      <w:r w:rsidRPr="00593651">
        <w:rPr>
          <w:i/>
          <w:lang w:val="is-IS"/>
        </w:rPr>
        <w:t xml:space="preserve">Dvalarleyfi vegna starfs í tengslum við </w:t>
      </w:r>
      <w:r w:rsidR="00C64D31" w:rsidRPr="00593651">
        <w:rPr>
          <w:i/>
          <w:lang w:val="is-IS"/>
        </w:rPr>
        <w:t xml:space="preserve">sérgreind </w:t>
      </w:r>
      <w:r w:rsidRPr="00593651">
        <w:rPr>
          <w:i/>
          <w:lang w:val="is-IS"/>
        </w:rPr>
        <w:t>tímabundin verke</w:t>
      </w:r>
      <w:r w:rsidR="000000B1" w:rsidRPr="00593651">
        <w:rPr>
          <w:i/>
          <w:lang w:val="is-IS"/>
        </w:rPr>
        <w:t>fni í þágu</w:t>
      </w:r>
      <w:r w:rsidR="00E1090B" w:rsidRPr="00593651">
        <w:rPr>
          <w:i/>
          <w:lang w:val="is-IS"/>
        </w:rPr>
        <w:t xml:space="preserve"> aðila </w:t>
      </w:r>
      <w:r w:rsidR="00C64D31" w:rsidRPr="00593651">
        <w:rPr>
          <w:i/>
          <w:lang w:val="is-IS"/>
        </w:rPr>
        <w:t>með heimilisfesti á Íslandi eða aðila sem reka fasta starfsstöð á Íslandi</w:t>
      </w:r>
    </w:p>
    <w:p w:rsidR="007150C3" w:rsidRPr="00593651" w:rsidRDefault="007150C3" w:rsidP="00F957D2">
      <w:pPr>
        <w:spacing w:before="200" w:after="200"/>
        <w:jc w:val="both"/>
        <w:rPr>
          <w:lang w:val="is-IS"/>
        </w:rPr>
      </w:pPr>
      <w:r w:rsidRPr="00593651">
        <w:rPr>
          <w:lang w:val="is-IS"/>
        </w:rPr>
        <w:t xml:space="preserve">□ Heimilt er að veita útlendingi dvalarleyfi vegna starfs í tengslum við </w:t>
      </w:r>
      <w:r w:rsidR="00C64D31" w:rsidRPr="00593651">
        <w:rPr>
          <w:lang w:val="is-IS"/>
        </w:rPr>
        <w:t xml:space="preserve">sérgreind </w:t>
      </w:r>
      <w:r w:rsidRPr="00593651">
        <w:rPr>
          <w:lang w:val="is-IS"/>
        </w:rPr>
        <w:t xml:space="preserve">tímabundin verkefni í þágu </w:t>
      </w:r>
      <w:r w:rsidR="00C64D31" w:rsidRPr="00593651">
        <w:rPr>
          <w:lang w:val="is-IS"/>
        </w:rPr>
        <w:t>aðila með heimilisfesti á Íslandi eða aðila sem reka hér fasta starfsstöð</w:t>
      </w:r>
      <w:r w:rsidRPr="00593651">
        <w:rPr>
          <w:lang w:val="is-IS"/>
        </w:rPr>
        <w:t xml:space="preserve">. Skilyrði fyrir veitingu dvalarleyfis samkvæmt þessu ákvæði eru m.a. eftirfarandi: </w:t>
      </w:r>
    </w:p>
    <w:p w:rsidR="007150C3" w:rsidRPr="00593651" w:rsidRDefault="007150C3" w:rsidP="00F957D2">
      <w:pPr>
        <w:pStyle w:val="ListParagraph"/>
        <w:numPr>
          <w:ilvl w:val="0"/>
          <w:numId w:val="5"/>
        </w:numPr>
        <w:spacing w:before="200" w:after="200" w:line="276" w:lineRule="auto"/>
        <w:jc w:val="both"/>
        <w:rPr>
          <w:lang w:val="is-IS"/>
        </w:rPr>
      </w:pPr>
      <w:r w:rsidRPr="00593651">
        <w:rPr>
          <w:lang w:val="is-IS"/>
        </w:rPr>
        <w:t xml:space="preserve">útlendingur fullnægir skilyrðum 1. og 2. mgr. 11. gr., </w:t>
      </w:r>
    </w:p>
    <w:p w:rsidR="007150C3" w:rsidRPr="00593651" w:rsidRDefault="007150C3" w:rsidP="00F957D2">
      <w:pPr>
        <w:pStyle w:val="ListParagraph"/>
        <w:numPr>
          <w:ilvl w:val="0"/>
          <w:numId w:val="5"/>
        </w:numPr>
        <w:spacing w:before="200" w:after="200" w:line="276" w:lineRule="auto"/>
        <w:ind w:left="714" w:hanging="357"/>
        <w:jc w:val="both"/>
        <w:rPr>
          <w:lang w:val="is-IS"/>
        </w:rPr>
      </w:pPr>
      <w:r w:rsidRPr="00593651">
        <w:rPr>
          <w:lang w:val="is-IS"/>
        </w:rPr>
        <w:t xml:space="preserve">veitt hafi verið atvinnuleyfi vegna starfs sérhæfðra erlendra starfsmanna sem ráðnir eru vegna </w:t>
      </w:r>
      <w:r w:rsidR="008A3529" w:rsidRPr="00593651">
        <w:rPr>
          <w:lang w:val="is-IS"/>
        </w:rPr>
        <w:t xml:space="preserve">sérgreindra </w:t>
      </w:r>
      <w:r w:rsidRPr="00593651">
        <w:rPr>
          <w:lang w:val="is-IS"/>
        </w:rPr>
        <w:t xml:space="preserve">tímabundinna verkefna í þágu íslenskra aðila, sbr. 8. gr. a. laga nr. 97/2002 um atvinnuréttindi útlendinga. </w:t>
      </w:r>
    </w:p>
    <w:p w:rsidR="007150C3" w:rsidRPr="00593651" w:rsidRDefault="007150C3" w:rsidP="00F957D2">
      <w:pPr>
        <w:spacing w:before="200" w:after="200"/>
        <w:jc w:val="both"/>
        <w:rPr>
          <w:lang w:val="is-IS"/>
        </w:rPr>
      </w:pPr>
      <w:r w:rsidRPr="00593651">
        <w:rPr>
          <w:lang w:val="is-IS"/>
        </w:rPr>
        <w:t xml:space="preserve">□ Dvalarleyfi samkvæmt ákvæði þessu skal eigi veitt til lengri tíma en 36 mánaða en þó aldrei til lengri tíma en sem nemur gildistíma atvinnuleyfis. Heimilt er að endurnýja dvalarleyfið í allt að tvö ár til viðbótar enda séu uppfyllt skilyrði 1. mgr. </w:t>
      </w:r>
    </w:p>
    <w:p w:rsidR="007150C3" w:rsidRPr="00593651" w:rsidRDefault="007150C3" w:rsidP="00F957D2">
      <w:pPr>
        <w:spacing w:before="200" w:after="200"/>
        <w:jc w:val="both"/>
        <w:rPr>
          <w:lang w:val="is-IS"/>
        </w:rPr>
      </w:pPr>
      <w:r w:rsidRPr="00593651">
        <w:rPr>
          <w:lang w:val="is-IS"/>
        </w:rPr>
        <w:t>□ Dvalarleyfi samkvæmt ákvæði þessu getur ekki verið grundvöllur bú</w:t>
      </w:r>
      <w:r w:rsidR="000000B1" w:rsidRPr="00593651">
        <w:rPr>
          <w:lang w:val="is-IS"/>
        </w:rPr>
        <w:t>s</w:t>
      </w:r>
      <w:r w:rsidRPr="00593651">
        <w:rPr>
          <w:lang w:val="is-IS"/>
        </w:rPr>
        <w:t xml:space="preserve">etuleyfis. </w:t>
      </w:r>
    </w:p>
    <w:p w:rsidR="007150C3" w:rsidRPr="00593651" w:rsidRDefault="003B073F" w:rsidP="00F957D2">
      <w:pPr>
        <w:spacing w:before="200" w:after="200"/>
        <w:jc w:val="center"/>
        <w:rPr>
          <w:lang w:val="is-IS"/>
        </w:rPr>
      </w:pPr>
      <w:r w:rsidRPr="00593651">
        <w:rPr>
          <w:lang w:val="is-IS"/>
        </w:rPr>
        <w:t>6</w:t>
      </w:r>
      <w:r w:rsidR="007150C3" w:rsidRPr="00593651">
        <w:rPr>
          <w:lang w:val="is-IS"/>
        </w:rPr>
        <w:t>. gr.</w:t>
      </w:r>
    </w:p>
    <w:p w:rsidR="007150C3" w:rsidRPr="00593651" w:rsidRDefault="007150C3" w:rsidP="00F957D2">
      <w:pPr>
        <w:spacing w:before="200" w:after="200"/>
        <w:jc w:val="both"/>
        <w:rPr>
          <w:lang w:val="is-IS"/>
        </w:rPr>
      </w:pPr>
      <w:r w:rsidRPr="00593651">
        <w:rPr>
          <w:lang w:val="is-IS"/>
        </w:rPr>
        <w:t>Við lögin bætist nýtt ákvæði 12. gr. b., svohljóðandi:</w:t>
      </w:r>
    </w:p>
    <w:p w:rsidR="000000B1" w:rsidRPr="00593651" w:rsidRDefault="000000B1" w:rsidP="00F957D2">
      <w:pPr>
        <w:jc w:val="both"/>
        <w:rPr>
          <w:i/>
          <w:lang w:val="is-IS"/>
        </w:rPr>
      </w:pPr>
      <w:r w:rsidRPr="00593651">
        <w:rPr>
          <w:b/>
          <w:lang w:val="is-IS"/>
        </w:rPr>
        <w:t xml:space="preserve">12. gr. b. </w:t>
      </w:r>
      <w:r w:rsidRPr="00593651">
        <w:rPr>
          <w:i/>
          <w:lang w:val="is-IS"/>
        </w:rPr>
        <w:t>Dvalarleyfi vegna sérhæfðs starfs á grundvelli þjónustusamning</w:t>
      </w:r>
      <w:r w:rsidR="00A9041A" w:rsidRPr="00593651">
        <w:rPr>
          <w:i/>
          <w:lang w:val="is-IS"/>
        </w:rPr>
        <w:t>a</w:t>
      </w:r>
    </w:p>
    <w:p w:rsidR="000000B1" w:rsidRPr="00593651" w:rsidRDefault="000000B1" w:rsidP="00F957D2">
      <w:pPr>
        <w:spacing w:before="200" w:after="200"/>
        <w:jc w:val="both"/>
        <w:rPr>
          <w:lang w:val="is-IS"/>
        </w:rPr>
      </w:pPr>
      <w:r w:rsidRPr="00593651">
        <w:rPr>
          <w:lang w:val="is-IS"/>
        </w:rPr>
        <w:t xml:space="preserve">□ Heimilt er að veita útlendingi, sem fyrirhugað er að senda hingað til lands á vegum fyrirtæki sem ekki hefur starfsstöð hér á landi, dvalarleyfi að uppfylltum eftirfarandi skilyrðum: </w:t>
      </w:r>
    </w:p>
    <w:p w:rsidR="000124E1" w:rsidRPr="00593651" w:rsidRDefault="000000B1" w:rsidP="00F957D2">
      <w:pPr>
        <w:pStyle w:val="ListParagraph"/>
        <w:numPr>
          <w:ilvl w:val="0"/>
          <w:numId w:val="6"/>
        </w:numPr>
        <w:spacing w:after="200" w:line="276" w:lineRule="auto"/>
        <w:jc w:val="both"/>
        <w:rPr>
          <w:lang w:val="is-IS"/>
        </w:rPr>
      </w:pPr>
      <w:r w:rsidRPr="00593651">
        <w:rPr>
          <w:lang w:val="is-IS"/>
        </w:rPr>
        <w:t xml:space="preserve"> útlendingur fullnægir skilyrðum 1. og 2. mgr. 11. gr., </w:t>
      </w:r>
    </w:p>
    <w:p w:rsidR="000000B1" w:rsidRPr="00593651" w:rsidRDefault="000000B1" w:rsidP="00F957D2">
      <w:pPr>
        <w:pStyle w:val="ListParagraph"/>
        <w:numPr>
          <w:ilvl w:val="0"/>
          <w:numId w:val="6"/>
        </w:numPr>
        <w:spacing w:after="200" w:line="276" w:lineRule="auto"/>
        <w:jc w:val="both"/>
        <w:rPr>
          <w:lang w:val="is-IS"/>
        </w:rPr>
      </w:pPr>
      <w:r w:rsidRPr="00593651">
        <w:rPr>
          <w:lang w:val="is-IS"/>
        </w:rPr>
        <w:t>veitt hafi verið atvinnuleyfi vegna sérhæfðs starfs á grundvelli þjónustusamning</w:t>
      </w:r>
      <w:r w:rsidR="00A9041A" w:rsidRPr="00593651">
        <w:rPr>
          <w:lang w:val="is-IS"/>
        </w:rPr>
        <w:t>a</w:t>
      </w:r>
      <w:r w:rsidRPr="00593651">
        <w:rPr>
          <w:lang w:val="is-IS"/>
        </w:rPr>
        <w:t xml:space="preserve">, sbr. 15. gr. laga nr. 97/2002, um atvinnuréttindi útlendinga. </w:t>
      </w:r>
    </w:p>
    <w:p w:rsidR="000000B1" w:rsidRPr="00593651" w:rsidRDefault="000000B1" w:rsidP="00F957D2">
      <w:pPr>
        <w:spacing w:before="200" w:after="200"/>
        <w:jc w:val="both"/>
        <w:rPr>
          <w:lang w:val="is-IS"/>
        </w:rPr>
      </w:pPr>
      <w:r w:rsidRPr="00593651">
        <w:rPr>
          <w:lang w:val="is-IS"/>
        </w:rPr>
        <w:t xml:space="preserve"> □ Dvalarleyfi samkvæmt þessu ákvæði skal eigi veitt til lengri tíma en 6 mánaða. Óheimilt er að endurnýja leyfi samkvæmt ákvæði þessu. Aðeins er heimilt að veita útlendingi leyfi samkvæmt ákvæði þessu</w:t>
      </w:r>
      <w:r w:rsidR="00AC24F2">
        <w:rPr>
          <w:lang w:val="is-IS"/>
        </w:rPr>
        <w:t xml:space="preserve"> einu sinni</w:t>
      </w:r>
      <w:r w:rsidRPr="00593651">
        <w:rPr>
          <w:lang w:val="is-IS"/>
        </w:rPr>
        <w:t xml:space="preserve"> á hverju almanaksári. </w:t>
      </w:r>
    </w:p>
    <w:p w:rsidR="000000B1" w:rsidRPr="00593651" w:rsidRDefault="000000B1" w:rsidP="00F957D2">
      <w:pPr>
        <w:spacing w:before="200" w:after="200"/>
        <w:jc w:val="both"/>
        <w:rPr>
          <w:lang w:val="is-IS"/>
        </w:rPr>
      </w:pPr>
      <w:r w:rsidRPr="00593651">
        <w:rPr>
          <w:lang w:val="is-IS"/>
        </w:rPr>
        <w:t xml:space="preserve">□ Dvalarleyfi samkvæmt þessu ákvæði getur ekki verið grundvöllur búsetuleyfis. </w:t>
      </w:r>
    </w:p>
    <w:p w:rsidR="00F957D2" w:rsidRDefault="00F957D2" w:rsidP="00F957D2">
      <w:pPr>
        <w:spacing w:before="200" w:after="200"/>
        <w:jc w:val="center"/>
        <w:rPr>
          <w:lang w:val="is-IS"/>
        </w:rPr>
      </w:pPr>
    </w:p>
    <w:p w:rsidR="007150C3" w:rsidRPr="00593651" w:rsidRDefault="003B073F" w:rsidP="00F957D2">
      <w:pPr>
        <w:spacing w:before="200" w:after="200"/>
        <w:jc w:val="center"/>
        <w:rPr>
          <w:lang w:val="is-IS"/>
        </w:rPr>
      </w:pPr>
      <w:r w:rsidRPr="00593651">
        <w:rPr>
          <w:lang w:val="is-IS"/>
        </w:rPr>
        <w:t>7</w:t>
      </w:r>
      <w:r w:rsidR="007150C3" w:rsidRPr="00593651">
        <w:rPr>
          <w:lang w:val="is-IS"/>
        </w:rPr>
        <w:t>. gr.</w:t>
      </w:r>
    </w:p>
    <w:p w:rsidR="007150C3" w:rsidRPr="00593651" w:rsidRDefault="007150C3" w:rsidP="00F957D2">
      <w:pPr>
        <w:spacing w:before="200" w:after="200"/>
        <w:jc w:val="both"/>
        <w:rPr>
          <w:lang w:val="is-IS"/>
        </w:rPr>
      </w:pPr>
      <w:r w:rsidRPr="00593651">
        <w:rPr>
          <w:lang w:val="is-IS"/>
        </w:rPr>
        <w:t>Viðbót hinna nýju ákvæða 12. gr. a. og 12. gr. b. leiðir til þess að eftirfarandi breytingar verða á númerum annarra ákvæða laganna:</w:t>
      </w:r>
    </w:p>
    <w:p w:rsidR="007150C3" w:rsidRPr="00593651" w:rsidRDefault="007150C3" w:rsidP="00F957D2">
      <w:pPr>
        <w:pStyle w:val="ListParagraph"/>
        <w:numPr>
          <w:ilvl w:val="0"/>
          <w:numId w:val="3"/>
        </w:numPr>
        <w:spacing w:before="200" w:after="200"/>
        <w:jc w:val="both"/>
        <w:rPr>
          <w:lang w:val="is-IS"/>
        </w:rPr>
      </w:pPr>
      <w:r w:rsidRPr="00593651">
        <w:rPr>
          <w:lang w:val="is-IS"/>
        </w:rPr>
        <w:t xml:space="preserve">12. gr. a. verður 12. gr. c. </w:t>
      </w:r>
    </w:p>
    <w:p w:rsidR="007150C3" w:rsidRPr="00593651" w:rsidRDefault="007150C3" w:rsidP="00F957D2">
      <w:pPr>
        <w:pStyle w:val="ListParagraph"/>
        <w:numPr>
          <w:ilvl w:val="0"/>
          <w:numId w:val="3"/>
        </w:numPr>
        <w:spacing w:before="200" w:after="200"/>
        <w:jc w:val="both"/>
        <w:rPr>
          <w:lang w:val="is-IS"/>
        </w:rPr>
      </w:pPr>
      <w:r w:rsidRPr="00593651">
        <w:rPr>
          <w:lang w:val="is-IS"/>
        </w:rPr>
        <w:t xml:space="preserve">12. gr. b. verður 12. gr. d. </w:t>
      </w:r>
    </w:p>
    <w:p w:rsidR="007150C3" w:rsidRPr="00593651" w:rsidRDefault="007150C3" w:rsidP="00F957D2">
      <w:pPr>
        <w:pStyle w:val="ListParagraph"/>
        <w:numPr>
          <w:ilvl w:val="0"/>
          <w:numId w:val="3"/>
        </w:numPr>
        <w:spacing w:before="200" w:after="200"/>
        <w:jc w:val="both"/>
        <w:rPr>
          <w:lang w:val="is-IS"/>
        </w:rPr>
      </w:pPr>
      <w:r w:rsidRPr="00593651">
        <w:rPr>
          <w:lang w:val="is-IS"/>
        </w:rPr>
        <w:t xml:space="preserve">12. gr. c. verður 12. gr. e. </w:t>
      </w:r>
    </w:p>
    <w:p w:rsidR="007150C3" w:rsidRPr="00593651" w:rsidRDefault="007150C3" w:rsidP="00F957D2">
      <w:pPr>
        <w:pStyle w:val="ListParagraph"/>
        <w:numPr>
          <w:ilvl w:val="0"/>
          <w:numId w:val="3"/>
        </w:numPr>
        <w:spacing w:before="200" w:after="200"/>
        <w:jc w:val="both"/>
        <w:rPr>
          <w:lang w:val="is-IS"/>
        </w:rPr>
      </w:pPr>
      <w:r w:rsidRPr="00593651">
        <w:rPr>
          <w:lang w:val="is-IS"/>
        </w:rPr>
        <w:t xml:space="preserve">12. gr. d. verður 12. gr. f. </w:t>
      </w:r>
    </w:p>
    <w:p w:rsidR="007150C3" w:rsidRPr="00593651" w:rsidRDefault="007150C3" w:rsidP="00F957D2">
      <w:pPr>
        <w:pStyle w:val="ListParagraph"/>
        <w:numPr>
          <w:ilvl w:val="0"/>
          <w:numId w:val="3"/>
        </w:numPr>
        <w:spacing w:before="200" w:after="200"/>
        <w:jc w:val="both"/>
        <w:rPr>
          <w:lang w:val="is-IS"/>
        </w:rPr>
      </w:pPr>
      <w:r w:rsidRPr="00593651">
        <w:rPr>
          <w:lang w:val="is-IS"/>
        </w:rPr>
        <w:t xml:space="preserve">12. gr. e. verður 12. gr. g. </w:t>
      </w:r>
    </w:p>
    <w:p w:rsidR="007150C3" w:rsidRPr="00593651" w:rsidRDefault="007150C3" w:rsidP="00F957D2">
      <w:pPr>
        <w:pStyle w:val="ListParagraph"/>
        <w:numPr>
          <w:ilvl w:val="0"/>
          <w:numId w:val="3"/>
        </w:numPr>
        <w:spacing w:before="200" w:after="200"/>
        <w:jc w:val="both"/>
        <w:rPr>
          <w:lang w:val="is-IS"/>
        </w:rPr>
      </w:pPr>
      <w:r w:rsidRPr="00593651">
        <w:rPr>
          <w:lang w:val="is-IS"/>
        </w:rPr>
        <w:t xml:space="preserve">12. gr. f. verður 12. gr. h. </w:t>
      </w:r>
    </w:p>
    <w:p w:rsidR="007150C3" w:rsidRPr="00593651" w:rsidRDefault="007150C3" w:rsidP="00F957D2">
      <w:pPr>
        <w:pStyle w:val="ListParagraph"/>
        <w:numPr>
          <w:ilvl w:val="0"/>
          <w:numId w:val="3"/>
        </w:numPr>
        <w:spacing w:before="200" w:after="200"/>
        <w:jc w:val="both"/>
        <w:rPr>
          <w:lang w:val="is-IS"/>
        </w:rPr>
      </w:pPr>
      <w:r w:rsidRPr="00593651">
        <w:rPr>
          <w:lang w:val="is-IS"/>
        </w:rPr>
        <w:t xml:space="preserve">12. gr. g. verður 12. gr. i. </w:t>
      </w:r>
    </w:p>
    <w:p w:rsidR="007150C3" w:rsidRPr="00593651" w:rsidRDefault="007150C3" w:rsidP="00F957D2">
      <w:pPr>
        <w:pStyle w:val="ListParagraph"/>
        <w:numPr>
          <w:ilvl w:val="0"/>
          <w:numId w:val="3"/>
        </w:numPr>
        <w:spacing w:before="200" w:after="200"/>
        <w:jc w:val="both"/>
        <w:rPr>
          <w:lang w:val="is-IS"/>
        </w:rPr>
      </w:pPr>
      <w:r w:rsidRPr="00593651">
        <w:rPr>
          <w:lang w:val="is-IS"/>
        </w:rPr>
        <w:t xml:space="preserve">12. gr. h. verður 12. gr. j. </w:t>
      </w:r>
    </w:p>
    <w:p w:rsidR="007150C3" w:rsidRPr="00593651" w:rsidRDefault="007150C3" w:rsidP="00F957D2">
      <w:pPr>
        <w:pStyle w:val="ListParagraph"/>
        <w:numPr>
          <w:ilvl w:val="0"/>
          <w:numId w:val="3"/>
        </w:numPr>
        <w:spacing w:before="200" w:after="200"/>
        <w:jc w:val="both"/>
        <w:rPr>
          <w:lang w:val="is-IS"/>
        </w:rPr>
      </w:pPr>
      <w:r w:rsidRPr="00593651">
        <w:rPr>
          <w:lang w:val="is-IS"/>
        </w:rPr>
        <w:t xml:space="preserve">12. gr. i. verður 12. gr. k. </w:t>
      </w:r>
    </w:p>
    <w:p w:rsidR="007150C3" w:rsidRPr="00593651" w:rsidRDefault="007150C3" w:rsidP="00F957D2">
      <w:pPr>
        <w:pStyle w:val="ListParagraph"/>
        <w:numPr>
          <w:ilvl w:val="0"/>
          <w:numId w:val="3"/>
        </w:numPr>
        <w:spacing w:before="200" w:after="200"/>
        <w:jc w:val="both"/>
        <w:rPr>
          <w:lang w:val="is-IS"/>
        </w:rPr>
      </w:pPr>
      <w:r w:rsidRPr="00593651">
        <w:rPr>
          <w:lang w:val="is-IS"/>
        </w:rPr>
        <w:t xml:space="preserve">12. gr. j. verður 12. gr. l. </w:t>
      </w:r>
    </w:p>
    <w:p w:rsidR="007147A3" w:rsidRPr="00593651" w:rsidRDefault="007150C3" w:rsidP="00F957D2">
      <w:pPr>
        <w:spacing w:before="200" w:after="200"/>
        <w:jc w:val="both"/>
        <w:rPr>
          <w:lang w:val="is-IS"/>
        </w:rPr>
      </w:pPr>
      <w:r w:rsidRPr="00593651">
        <w:rPr>
          <w:lang w:val="is-IS"/>
        </w:rPr>
        <w:t xml:space="preserve">Auk þess þar sem áður var vísað til ákvæða 12. a. – 12. gr. j. í heild sinni er nú vísað til 12. gr. a. – 12. gr. l. </w:t>
      </w:r>
    </w:p>
    <w:p w:rsidR="00F957D2" w:rsidRDefault="00F957D2" w:rsidP="00F957D2">
      <w:pPr>
        <w:spacing w:before="200" w:after="200"/>
        <w:jc w:val="center"/>
        <w:rPr>
          <w:lang w:val="is-IS"/>
        </w:rPr>
      </w:pPr>
    </w:p>
    <w:p w:rsidR="00DE467C" w:rsidRPr="00593651" w:rsidRDefault="003B073F" w:rsidP="00F957D2">
      <w:pPr>
        <w:spacing w:before="200" w:after="200"/>
        <w:jc w:val="center"/>
        <w:rPr>
          <w:lang w:val="is-IS"/>
        </w:rPr>
      </w:pPr>
      <w:r w:rsidRPr="00593651">
        <w:rPr>
          <w:lang w:val="is-IS"/>
        </w:rPr>
        <w:t>8</w:t>
      </w:r>
      <w:r w:rsidR="00DE467C" w:rsidRPr="00593651">
        <w:rPr>
          <w:lang w:val="is-IS"/>
        </w:rPr>
        <w:t>. gr.</w:t>
      </w:r>
    </w:p>
    <w:p w:rsidR="00DE467C" w:rsidRPr="00593651" w:rsidRDefault="00DE467C" w:rsidP="00F957D2">
      <w:pPr>
        <w:spacing w:before="200" w:after="200"/>
        <w:jc w:val="both"/>
        <w:rPr>
          <w:lang w:val="is-IS"/>
        </w:rPr>
      </w:pPr>
      <w:r w:rsidRPr="00593651">
        <w:rPr>
          <w:lang w:val="is-IS"/>
        </w:rPr>
        <w:t>Eftirfarandi breytingar verða á 1. mgr. 13. gr. laganna:</w:t>
      </w:r>
    </w:p>
    <w:p w:rsidR="00DE467C" w:rsidRPr="00593651" w:rsidRDefault="00DE467C" w:rsidP="00F957D2">
      <w:pPr>
        <w:pStyle w:val="ListParagraph"/>
        <w:numPr>
          <w:ilvl w:val="0"/>
          <w:numId w:val="11"/>
        </w:numPr>
        <w:spacing w:before="200" w:after="200"/>
        <w:jc w:val="both"/>
        <w:rPr>
          <w:lang w:val="is-IS"/>
        </w:rPr>
      </w:pPr>
      <w:r w:rsidRPr="00593651">
        <w:rPr>
          <w:lang w:val="is-IS"/>
        </w:rPr>
        <w:t xml:space="preserve">Tilvísun til nýrrar 12. gr. a. bætist við upptalningu 1. málsliðar ákvæðisins. </w:t>
      </w:r>
    </w:p>
    <w:p w:rsidR="00DE467C" w:rsidRPr="00593651" w:rsidRDefault="00DE467C" w:rsidP="00F957D2">
      <w:pPr>
        <w:spacing w:before="200" w:after="200"/>
        <w:jc w:val="both"/>
        <w:rPr>
          <w:lang w:val="is-IS"/>
        </w:rPr>
      </w:pPr>
    </w:p>
    <w:p w:rsidR="000000B1" w:rsidRPr="00593651" w:rsidRDefault="003B073F" w:rsidP="00F957D2">
      <w:pPr>
        <w:spacing w:before="200" w:after="200"/>
        <w:jc w:val="center"/>
        <w:rPr>
          <w:lang w:val="is-IS"/>
        </w:rPr>
      </w:pPr>
      <w:r w:rsidRPr="00593651">
        <w:rPr>
          <w:lang w:val="is-IS"/>
        </w:rPr>
        <w:t>9</w:t>
      </w:r>
      <w:r w:rsidR="000000B1" w:rsidRPr="00593651">
        <w:rPr>
          <w:lang w:val="is-IS"/>
        </w:rPr>
        <w:t>. gr.</w:t>
      </w:r>
    </w:p>
    <w:p w:rsidR="000000B1" w:rsidRPr="00593651" w:rsidRDefault="00D268AF" w:rsidP="00F957D2">
      <w:pPr>
        <w:spacing w:before="200" w:after="200"/>
        <w:jc w:val="both"/>
        <w:rPr>
          <w:lang w:val="is-IS"/>
        </w:rPr>
      </w:pPr>
      <w:r>
        <w:rPr>
          <w:lang w:val="is-IS"/>
        </w:rPr>
        <w:t>Eftirfarandi breytingar verða</w:t>
      </w:r>
      <w:r w:rsidR="000000B1" w:rsidRPr="00593651">
        <w:rPr>
          <w:lang w:val="is-IS"/>
        </w:rPr>
        <w:t xml:space="preserve"> á 2. mgr. 23. gr. laganna</w:t>
      </w:r>
      <w:r>
        <w:rPr>
          <w:lang w:val="is-IS"/>
        </w:rPr>
        <w:t>:</w:t>
      </w:r>
      <w:r w:rsidR="000000B1" w:rsidRPr="00593651">
        <w:rPr>
          <w:lang w:val="is-IS"/>
        </w:rPr>
        <w:t xml:space="preserve"> </w:t>
      </w:r>
    </w:p>
    <w:p w:rsidR="00593651" w:rsidRPr="00593651" w:rsidRDefault="00593651" w:rsidP="00F957D2">
      <w:pPr>
        <w:pStyle w:val="ListParagraph"/>
        <w:numPr>
          <w:ilvl w:val="0"/>
          <w:numId w:val="19"/>
        </w:numPr>
        <w:spacing w:before="200" w:after="200"/>
        <w:jc w:val="both"/>
        <w:rPr>
          <w:lang w:val="is-IS"/>
        </w:rPr>
      </w:pPr>
      <w:r w:rsidRPr="00593651">
        <w:rPr>
          <w:lang w:val="is-IS"/>
        </w:rPr>
        <w:t>Tilvísun til nýrra 12. gr. a. og 12. gr. b. bætist við upptalningu ákvæðisins og tilvísun til núgil</w:t>
      </w:r>
      <w:r w:rsidR="00A66DDA">
        <w:rPr>
          <w:lang w:val="is-IS"/>
        </w:rPr>
        <w:t>d</w:t>
      </w:r>
      <w:r w:rsidRPr="00593651">
        <w:rPr>
          <w:lang w:val="is-IS"/>
        </w:rPr>
        <w:t>andi 12. gr. a. verður til 12. gr. c. og 12. gr. e. verður 12. gr. g.</w:t>
      </w:r>
    </w:p>
    <w:p w:rsidR="00593651" w:rsidRPr="00593651" w:rsidRDefault="00593651" w:rsidP="00F957D2">
      <w:pPr>
        <w:pStyle w:val="ListParagraph"/>
        <w:numPr>
          <w:ilvl w:val="0"/>
          <w:numId w:val="19"/>
        </w:numPr>
        <w:spacing w:before="200" w:after="200"/>
        <w:jc w:val="both"/>
        <w:rPr>
          <w:lang w:val="is-IS"/>
        </w:rPr>
      </w:pPr>
      <w:r>
        <w:rPr>
          <w:lang w:val="is-IS"/>
        </w:rPr>
        <w:t xml:space="preserve">Orðalaginu „að fengnu samþykki ráðherra“ er fellt á brott. </w:t>
      </w:r>
    </w:p>
    <w:p w:rsidR="00593651" w:rsidRDefault="00593651" w:rsidP="00F957D2">
      <w:pPr>
        <w:spacing w:before="200" w:after="200"/>
        <w:jc w:val="both"/>
        <w:rPr>
          <w:lang w:val="is-IS"/>
        </w:rPr>
      </w:pPr>
      <w:r>
        <w:rPr>
          <w:lang w:val="is-IS"/>
        </w:rPr>
        <w:t xml:space="preserve">Ákvæði 2. mgr. 23. gr. laganna verður því eftirleiðis svohljóðandi: </w:t>
      </w:r>
    </w:p>
    <w:p w:rsidR="000000B1" w:rsidRPr="00593651" w:rsidRDefault="00593651" w:rsidP="00F957D2">
      <w:pPr>
        <w:spacing w:before="200" w:after="200"/>
        <w:jc w:val="both"/>
        <w:rPr>
          <w:lang w:val="is-IS"/>
        </w:rPr>
      </w:pPr>
      <w:r w:rsidRPr="00593651">
        <w:rPr>
          <w:lang w:val="is-IS"/>
        </w:rPr>
        <w:t>□</w:t>
      </w:r>
      <w:r>
        <w:rPr>
          <w:lang w:val="is-IS"/>
        </w:rPr>
        <w:t xml:space="preserve"> </w:t>
      </w:r>
      <w:r w:rsidR="000000B1" w:rsidRPr="00593651">
        <w:rPr>
          <w:lang w:val="is-IS"/>
        </w:rPr>
        <w:t xml:space="preserve">Útlendingastofnun er heimilt að veita umsóknum skv. 12. gr., 12. gr. a., 12. gr. b. og 12. gr. g. forgangsafgreiðslu. </w:t>
      </w:r>
    </w:p>
    <w:p w:rsidR="00F957D2" w:rsidRDefault="00F957D2" w:rsidP="00F957D2">
      <w:pPr>
        <w:spacing w:before="200" w:after="200"/>
        <w:jc w:val="center"/>
        <w:rPr>
          <w:lang w:val="is-IS"/>
        </w:rPr>
      </w:pPr>
    </w:p>
    <w:p w:rsidR="000000B1" w:rsidRPr="00593651" w:rsidRDefault="003B073F" w:rsidP="00F957D2">
      <w:pPr>
        <w:spacing w:before="200" w:after="200"/>
        <w:jc w:val="center"/>
        <w:rPr>
          <w:lang w:val="is-IS"/>
        </w:rPr>
      </w:pPr>
      <w:r w:rsidRPr="00593651">
        <w:rPr>
          <w:lang w:val="is-IS"/>
        </w:rPr>
        <w:t>10</w:t>
      </w:r>
      <w:r w:rsidR="000000B1" w:rsidRPr="00593651">
        <w:rPr>
          <w:lang w:val="is-IS"/>
        </w:rPr>
        <w:t>. gr.</w:t>
      </w:r>
    </w:p>
    <w:p w:rsidR="00D268AF" w:rsidRDefault="00D268AF" w:rsidP="00F957D2">
      <w:pPr>
        <w:spacing w:before="200" w:after="200"/>
        <w:jc w:val="both"/>
        <w:rPr>
          <w:lang w:val="is-IS"/>
        </w:rPr>
      </w:pPr>
      <w:r>
        <w:rPr>
          <w:lang w:val="is-IS"/>
        </w:rPr>
        <w:t>Eftirfarandi breytingar verða á</w:t>
      </w:r>
      <w:r w:rsidR="000000B1" w:rsidRPr="00593651">
        <w:rPr>
          <w:lang w:val="is-IS"/>
        </w:rPr>
        <w:t xml:space="preserve"> 3. mgr. 23. gr. laganna</w:t>
      </w:r>
      <w:r>
        <w:rPr>
          <w:lang w:val="is-IS"/>
        </w:rPr>
        <w:t>:</w:t>
      </w:r>
    </w:p>
    <w:p w:rsidR="00D268AF" w:rsidRDefault="00D268AF" w:rsidP="00F957D2">
      <w:pPr>
        <w:pStyle w:val="ListParagraph"/>
        <w:numPr>
          <w:ilvl w:val="0"/>
          <w:numId w:val="21"/>
        </w:numPr>
        <w:spacing w:before="200" w:after="200"/>
        <w:jc w:val="both"/>
        <w:rPr>
          <w:lang w:val="is-IS"/>
        </w:rPr>
      </w:pPr>
      <w:r>
        <w:rPr>
          <w:lang w:val="is-IS"/>
        </w:rPr>
        <w:t xml:space="preserve">Orðalaginu „er heimilt að“ í fyrsta málsl. ákvæðisins skal skipt út fyrir orðið „skal“. </w:t>
      </w:r>
    </w:p>
    <w:p w:rsidR="000000B1" w:rsidRDefault="00D268AF" w:rsidP="00F957D2">
      <w:pPr>
        <w:pStyle w:val="ListParagraph"/>
        <w:numPr>
          <w:ilvl w:val="0"/>
          <w:numId w:val="21"/>
        </w:numPr>
        <w:spacing w:before="200" w:after="200"/>
        <w:jc w:val="both"/>
        <w:rPr>
          <w:lang w:val="is-IS"/>
        </w:rPr>
      </w:pPr>
      <w:r>
        <w:rPr>
          <w:lang w:val="is-IS"/>
        </w:rPr>
        <w:t xml:space="preserve">Tilvísun til nýrra </w:t>
      </w:r>
      <w:r w:rsidRPr="00593651">
        <w:rPr>
          <w:lang w:val="is-IS"/>
        </w:rPr>
        <w:t>12. gr. a. og 12. gr. b. bætist við upptalningu ákvæðisins og tilvísun til núgil</w:t>
      </w:r>
      <w:r w:rsidR="00A66DDA">
        <w:rPr>
          <w:lang w:val="is-IS"/>
        </w:rPr>
        <w:t>d</w:t>
      </w:r>
      <w:r w:rsidRPr="00593651">
        <w:rPr>
          <w:lang w:val="is-IS"/>
        </w:rPr>
        <w:t>andi 12. gr. a. verður til 12. gr. c.</w:t>
      </w:r>
    </w:p>
    <w:p w:rsidR="00D268AF" w:rsidRDefault="00D268AF" w:rsidP="00F957D2">
      <w:pPr>
        <w:pStyle w:val="ListParagraph"/>
        <w:numPr>
          <w:ilvl w:val="0"/>
          <w:numId w:val="21"/>
        </w:numPr>
        <w:spacing w:before="200" w:after="200"/>
        <w:jc w:val="both"/>
        <w:rPr>
          <w:lang w:val="is-IS"/>
        </w:rPr>
      </w:pPr>
      <w:r>
        <w:rPr>
          <w:lang w:val="is-IS"/>
        </w:rPr>
        <w:t>Á eftir 2. málsl. ákvæðisins bætist við nýr málsliður sem verður svohljóðandi: „Útlendingastofnun skal að jafnaði taka umsóknir samkvæmt framangreindu til meðferðar og afgreiða innan 14 virkra daga frá því að slíkar umsóknir berast stofnuninni svo fremi sem öll nauðsynleg gögn liggi til grundvallar.“</w:t>
      </w:r>
    </w:p>
    <w:p w:rsidR="00D268AF" w:rsidRPr="00024DF4" w:rsidRDefault="00D268AF" w:rsidP="00F957D2">
      <w:pPr>
        <w:spacing w:before="200" w:after="200"/>
        <w:jc w:val="both"/>
        <w:rPr>
          <w:lang w:val="is-IS"/>
        </w:rPr>
      </w:pPr>
      <w:r>
        <w:rPr>
          <w:lang w:val="is-IS"/>
        </w:rPr>
        <w:t xml:space="preserve">Ákvæði 3. mgr. 23. gr. skal eftirleiðis vera svohljóðandi: </w:t>
      </w:r>
    </w:p>
    <w:p w:rsidR="000000B1" w:rsidRPr="00593651" w:rsidRDefault="000000B1" w:rsidP="00F957D2">
      <w:pPr>
        <w:spacing w:before="200" w:after="200"/>
        <w:jc w:val="both"/>
        <w:rPr>
          <w:lang w:val="is-IS"/>
        </w:rPr>
      </w:pPr>
      <w:r w:rsidRPr="00593651">
        <w:rPr>
          <w:lang w:val="is-IS"/>
        </w:rPr>
        <w:t xml:space="preserve">Útlendingastofnun skal veita umsóknum skv. 12. gr., 12. gr. a., 12. gr. b. og 12. gr. c. hraðafgreiðslu á grundvelli yfirlýsingar atvinnurekanda sem fengið hefur viðurkenningu Útlendingastofnunar. Atvinnurekandi skal lýsa því yfir að öll skilyrði dvalarleyfis séu uppfyllt og að hann muni skila inn fullnægjandi gögnum fyrir hönd útlendings. Útlendingastofnun skal að jafnaði taka umsóknir samkvæmt framangreindu til meðferðar og afgreiða innan 14 virkra daga frá því að slíkar umsóknir berast stofnuninni svo fremi sem öll nauðsynleg gögn liggi til grundvallar. Ráðherra getur sett reglur um framkvæmd þessa ákvæðis þar á meðal um þau skilyrði sem atvinnurekendur þurfa að uppfylla til að hljóta viðurkenningu. </w:t>
      </w:r>
    </w:p>
    <w:p w:rsidR="000000B1" w:rsidRPr="00593651" w:rsidRDefault="000000B1" w:rsidP="00F957D2">
      <w:pPr>
        <w:spacing w:before="200" w:after="200"/>
        <w:jc w:val="both"/>
        <w:rPr>
          <w:lang w:val="is-IS"/>
        </w:rPr>
      </w:pPr>
    </w:p>
    <w:p w:rsidR="000000B1" w:rsidRPr="00593651" w:rsidRDefault="000000B1" w:rsidP="00F957D2">
      <w:pPr>
        <w:jc w:val="center"/>
        <w:rPr>
          <w:b/>
          <w:lang w:val="is-IS"/>
        </w:rPr>
      </w:pPr>
      <w:r w:rsidRPr="00593651">
        <w:rPr>
          <w:b/>
          <w:lang w:val="is-IS"/>
        </w:rPr>
        <w:t>I</w:t>
      </w:r>
      <w:r w:rsidR="00373999">
        <w:rPr>
          <w:b/>
          <w:lang w:val="is-IS"/>
        </w:rPr>
        <w:t>I</w:t>
      </w:r>
      <w:r w:rsidRPr="00593651">
        <w:rPr>
          <w:b/>
          <w:lang w:val="is-IS"/>
        </w:rPr>
        <w:t>I. KAFLI</w:t>
      </w:r>
    </w:p>
    <w:p w:rsidR="000000B1" w:rsidRPr="00593651" w:rsidRDefault="000000B1" w:rsidP="00F957D2">
      <w:pPr>
        <w:jc w:val="center"/>
        <w:rPr>
          <w:b/>
          <w:lang w:val="is-IS"/>
        </w:rPr>
      </w:pPr>
    </w:p>
    <w:p w:rsidR="000000B1" w:rsidRPr="00593651" w:rsidRDefault="000000B1" w:rsidP="00F957D2">
      <w:pPr>
        <w:jc w:val="center"/>
        <w:rPr>
          <w:b/>
          <w:lang w:val="is-IS"/>
        </w:rPr>
      </w:pPr>
      <w:r w:rsidRPr="00593651">
        <w:rPr>
          <w:b/>
          <w:lang w:val="is-IS"/>
        </w:rPr>
        <w:t>Breyting á lögum um tekjuskatt, nr. 90/2003, með síðari breytingum.</w:t>
      </w:r>
    </w:p>
    <w:p w:rsidR="000000B1" w:rsidRPr="00593651" w:rsidRDefault="003B073F" w:rsidP="00F957D2">
      <w:pPr>
        <w:spacing w:before="200" w:after="200"/>
        <w:jc w:val="center"/>
        <w:rPr>
          <w:lang w:val="is-IS"/>
        </w:rPr>
      </w:pPr>
      <w:r w:rsidRPr="00593651">
        <w:rPr>
          <w:lang w:val="is-IS"/>
        </w:rPr>
        <w:t>11</w:t>
      </w:r>
      <w:r w:rsidR="000000B1" w:rsidRPr="00593651">
        <w:rPr>
          <w:lang w:val="is-IS"/>
        </w:rPr>
        <w:t>. gr.</w:t>
      </w:r>
    </w:p>
    <w:p w:rsidR="00625EEA" w:rsidRPr="00593651" w:rsidRDefault="00625EEA" w:rsidP="00F957D2">
      <w:pPr>
        <w:spacing w:before="200" w:after="200"/>
        <w:jc w:val="both"/>
        <w:rPr>
          <w:lang w:val="is-IS"/>
        </w:rPr>
      </w:pPr>
      <w:r w:rsidRPr="00593651">
        <w:rPr>
          <w:lang w:val="is-IS"/>
        </w:rPr>
        <w:t xml:space="preserve">Eftirfarandi breyting verður á 1. mgr. 1. gr. laganna: </w:t>
      </w:r>
    </w:p>
    <w:p w:rsidR="00625EEA" w:rsidRPr="00593651" w:rsidRDefault="00625EEA" w:rsidP="00F957D2">
      <w:pPr>
        <w:spacing w:before="200" w:after="200"/>
        <w:jc w:val="both"/>
        <w:rPr>
          <w:lang w:val="is-IS"/>
        </w:rPr>
      </w:pPr>
      <w:r w:rsidRPr="00593651">
        <w:rPr>
          <w:lang w:val="is-IS"/>
        </w:rPr>
        <w:t xml:space="preserve">a. Við bætist nýr 5. tölul., svohljóðandi: Þeim sem hefur verið veitt atvinnuleyfi í samræmi við 8. gr. a. laga nr. 97/2002, um atvinnuréttindi útlendinga og dvalarleyfi í samræmi við 12. gr. a. laga nr. 96/2002, um útlendinga. </w:t>
      </w:r>
    </w:p>
    <w:p w:rsidR="00F957D2" w:rsidRDefault="00F957D2" w:rsidP="00F957D2">
      <w:pPr>
        <w:spacing w:before="200" w:after="200"/>
        <w:jc w:val="center"/>
        <w:rPr>
          <w:lang w:val="is-IS"/>
        </w:rPr>
      </w:pPr>
    </w:p>
    <w:p w:rsidR="000000B1" w:rsidRPr="00593651" w:rsidRDefault="000000B1" w:rsidP="00F957D2">
      <w:pPr>
        <w:spacing w:before="200" w:after="200"/>
        <w:jc w:val="center"/>
        <w:rPr>
          <w:lang w:val="is-IS"/>
        </w:rPr>
      </w:pPr>
      <w:r w:rsidRPr="00593651">
        <w:rPr>
          <w:lang w:val="is-IS"/>
        </w:rPr>
        <w:t>1</w:t>
      </w:r>
      <w:r w:rsidR="003B073F" w:rsidRPr="00593651">
        <w:rPr>
          <w:lang w:val="is-IS"/>
        </w:rPr>
        <w:t>2</w:t>
      </w:r>
      <w:r w:rsidRPr="00593651">
        <w:rPr>
          <w:lang w:val="is-IS"/>
        </w:rPr>
        <w:t>. gr.</w:t>
      </w:r>
    </w:p>
    <w:p w:rsidR="00625EEA" w:rsidRPr="00593651" w:rsidRDefault="00625EEA" w:rsidP="00F957D2">
      <w:pPr>
        <w:spacing w:before="200" w:after="200"/>
        <w:jc w:val="both"/>
        <w:rPr>
          <w:lang w:val="is-IS"/>
        </w:rPr>
      </w:pPr>
      <w:r w:rsidRPr="00593651">
        <w:rPr>
          <w:lang w:val="is-IS"/>
        </w:rPr>
        <w:t>Eftirfarandi breyting verður á 3. gr.</w:t>
      </w:r>
      <w:r w:rsidR="00F55176">
        <w:rPr>
          <w:lang w:val="is-IS"/>
        </w:rPr>
        <w:t xml:space="preserve"> </w:t>
      </w:r>
      <w:r w:rsidRPr="00593651">
        <w:rPr>
          <w:lang w:val="is-IS"/>
        </w:rPr>
        <w:t xml:space="preserve">laganna: </w:t>
      </w:r>
    </w:p>
    <w:p w:rsidR="00625EEA" w:rsidRPr="00593651" w:rsidRDefault="00625EEA" w:rsidP="00F957D2">
      <w:pPr>
        <w:spacing w:before="200" w:after="200"/>
        <w:jc w:val="both"/>
        <w:rPr>
          <w:lang w:val="is-IS"/>
        </w:rPr>
      </w:pPr>
      <w:r w:rsidRPr="00593651">
        <w:rPr>
          <w:lang w:val="is-IS"/>
        </w:rPr>
        <w:t xml:space="preserve">a. Við bætist nýr 10. tölul., svohljóðandi: Allir menn sem veitt hefur verið atvinnuleyfi í samræmi við 15. gr. laga nr. 97/2002, um atvinnuréttindi útlendinga. </w:t>
      </w:r>
    </w:p>
    <w:p w:rsidR="00F957D2" w:rsidRDefault="00F957D2" w:rsidP="00F957D2">
      <w:pPr>
        <w:spacing w:before="200" w:after="200"/>
        <w:jc w:val="center"/>
        <w:rPr>
          <w:lang w:val="is-IS"/>
        </w:rPr>
      </w:pPr>
    </w:p>
    <w:p w:rsidR="000000B1" w:rsidRPr="00593651" w:rsidRDefault="000000B1" w:rsidP="00F957D2">
      <w:pPr>
        <w:spacing w:before="200" w:after="200"/>
        <w:jc w:val="center"/>
        <w:rPr>
          <w:lang w:val="is-IS"/>
        </w:rPr>
      </w:pPr>
      <w:r w:rsidRPr="00593651">
        <w:rPr>
          <w:lang w:val="is-IS"/>
        </w:rPr>
        <w:t>1</w:t>
      </w:r>
      <w:r w:rsidR="003B073F" w:rsidRPr="00593651">
        <w:rPr>
          <w:lang w:val="is-IS"/>
        </w:rPr>
        <w:t>3</w:t>
      </w:r>
      <w:r w:rsidRPr="00593651">
        <w:rPr>
          <w:lang w:val="is-IS"/>
        </w:rPr>
        <w:t>. gr.</w:t>
      </w:r>
    </w:p>
    <w:p w:rsidR="00625EEA" w:rsidRPr="00593651" w:rsidRDefault="00625EEA" w:rsidP="00F957D2">
      <w:pPr>
        <w:spacing w:before="200" w:after="200"/>
        <w:jc w:val="both"/>
        <w:rPr>
          <w:lang w:val="is-IS"/>
        </w:rPr>
      </w:pPr>
      <w:r w:rsidRPr="00593651">
        <w:rPr>
          <w:lang w:val="is-IS"/>
        </w:rPr>
        <w:t>Eftirfarandi breyting verður á 66. gr.</w:t>
      </w:r>
      <w:r w:rsidR="00F55176">
        <w:rPr>
          <w:lang w:val="is-IS"/>
        </w:rPr>
        <w:t xml:space="preserve"> </w:t>
      </w:r>
      <w:r w:rsidRPr="00593651">
        <w:rPr>
          <w:lang w:val="is-IS"/>
        </w:rPr>
        <w:t>laganna:</w:t>
      </w:r>
    </w:p>
    <w:p w:rsidR="00625EEA" w:rsidRPr="00593651" w:rsidRDefault="00625EEA" w:rsidP="00F957D2">
      <w:pPr>
        <w:pStyle w:val="ListParagraph"/>
        <w:numPr>
          <w:ilvl w:val="0"/>
          <w:numId w:val="7"/>
        </w:numPr>
        <w:spacing w:before="200" w:after="200"/>
        <w:jc w:val="both"/>
        <w:rPr>
          <w:lang w:val="is-IS"/>
        </w:rPr>
      </w:pPr>
      <w:r w:rsidRPr="00593651">
        <w:rPr>
          <w:lang w:val="is-IS"/>
        </w:rPr>
        <w:t xml:space="preserve">Við bætist ný 2. mgr., svohljóðandi: </w:t>
      </w:r>
    </w:p>
    <w:p w:rsidR="00625EEA" w:rsidRPr="00593651" w:rsidRDefault="00625EEA" w:rsidP="00F957D2">
      <w:pPr>
        <w:spacing w:before="200" w:after="200"/>
        <w:jc w:val="both"/>
        <w:rPr>
          <w:lang w:val="is-IS"/>
        </w:rPr>
      </w:pPr>
      <w:r w:rsidRPr="00593651">
        <w:rPr>
          <w:lang w:val="is-IS"/>
        </w:rPr>
        <w:t>Tekjuskattur þeirra manna, sem skattskyldir eru skv. 5. tölul. 1. mgr. 1. gr. laga þessara, skal vera 15% og skal reiknaður af tekjuskattstofni þeirra skv.</w:t>
      </w:r>
      <w:r w:rsidR="0096273D" w:rsidRPr="00593651">
        <w:rPr>
          <w:lang w:val="is-IS"/>
        </w:rPr>
        <w:t xml:space="preserve"> 1. tölul. 61. gr.</w:t>
      </w:r>
      <w:r w:rsidRPr="00593651">
        <w:rPr>
          <w:lang w:val="is-IS"/>
        </w:rPr>
        <w:t xml:space="preserve"> laga þessara. Þeir menn sem skattskyldir eru skv. 5. tölul. 1. mgr. 1. gr. laga þessara skulu ekki njóta persónuafsláttar</w:t>
      </w:r>
      <w:r w:rsidR="00C46C28">
        <w:rPr>
          <w:lang w:val="is-IS"/>
        </w:rPr>
        <w:t>, sbr. 67. gr. A laga þessara</w:t>
      </w:r>
      <w:r w:rsidRPr="00593651">
        <w:rPr>
          <w:lang w:val="is-IS"/>
        </w:rPr>
        <w:t xml:space="preserve">.  </w:t>
      </w:r>
    </w:p>
    <w:p w:rsidR="00F957D2" w:rsidRDefault="00F957D2" w:rsidP="00F957D2">
      <w:pPr>
        <w:spacing w:before="200" w:after="200"/>
        <w:jc w:val="center"/>
        <w:rPr>
          <w:lang w:val="is-IS"/>
        </w:rPr>
      </w:pPr>
    </w:p>
    <w:p w:rsidR="000000B1" w:rsidRPr="00593651" w:rsidRDefault="000000B1" w:rsidP="00F957D2">
      <w:pPr>
        <w:spacing w:before="200" w:after="200"/>
        <w:jc w:val="center"/>
        <w:rPr>
          <w:lang w:val="is-IS"/>
        </w:rPr>
      </w:pPr>
      <w:r w:rsidRPr="00593651">
        <w:rPr>
          <w:lang w:val="is-IS"/>
        </w:rPr>
        <w:t>1</w:t>
      </w:r>
      <w:r w:rsidR="003B073F" w:rsidRPr="00593651">
        <w:rPr>
          <w:lang w:val="is-IS"/>
        </w:rPr>
        <w:t>4</w:t>
      </w:r>
      <w:r w:rsidRPr="00593651">
        <w:rPr>
          <w:lang w:val="is-IS"/>
        </w:rPr>
        <w:t>. gr.</w:t>
      </w:r>
    </w:p>
    <w:p w:rsidR="00625EEA" w:rsidRPr="00593651" w:rsidRDefault="00625EEA" w:rsidP="00F957D2">
      <w:pPr>
        <w:spacing w:before="200" w:after="200"/>
        <w:jc w:val="both"/>
        <w:rPr>
          <w:lang w:val="is-IS"/>
        </w:rPr>
      </w:pPr>
      <w:r w:rsidRPr="00593651">
        <w:rPr>
          <w:lang w:val="is-IS"/>
        </w:rPr>
        <w:t>Eftirfarandi breyting verður á 2. tölul. 70. gr. laganna:</w:t>
      </w:r>
    </w:p>
    <w:p w:rsidR="00625EEA" w:rsidRPr="00593651" w:rsidRDefault="00625EEA" w:rsidP="00F957D2">
      <w:pPr>
        <w:pStyle w:val="ListParagraph"/>
        <w:numPr>
          <w:ilvl w:val="0"/>
          <w:numId w:val="8"/>
        </w:numPr>
        <w:spacing w:before="200" w:after="200"/>
        <w:jc w:val="both"/>
        <w:rPr>
          <w:lang w:val="is-IS"/>
        </w:rPr>
      </w:pPr>
      <w:r w:rsidRPr="00593651">
        <w:rPr>
          <w:lang w:val="is-IS"/>
        </w:rPr>
        <w:t>Tilvísun til nýs 10. tölul. 3. gr. bætist við fyrsta málslið ákvæðisins sem verður svohljóðandi: Tekjuskattur manns sem um ræðir í 2. og 10. tölul. 3. gr. skal nem</w:t>
      </w:r>
      <w:r w:rsidR="0096273D" w:rsidRPr="00593651">
        <w:rPr>
          <w:lang w:val="is-IS"/>
        </w:rPr>
        <w:t>a 18% af tekjuskattstofni hans, sbr. 1. tölul. 61. gr. laga þessara.</w:t>
      </w:r>
    </w:p>
    <w:p w:rsidR="00F957D2" w:rsidRDefault="00F957D2" w:rsidP="00F957D2">
      <w:pPr>
        <w:spacing w:before="200" w:after="200"/>
        <w:jc w:val="center"/>
        <w:rPr>
          <w:lang w:val="is-IS"/>
        </w:rPr>
      </w:pPr>
    </w:p>
    <w:p w:rsidR="00C2452E" w:rsidRPr="00593651" w:rsidRDefault="00C2452E" w:rsidP="00F957D2">
      <w:pPr>
        <w:spacing w:before="200" w:after="200"/>
        <w:jc w:val="center"/>
        <w:rPr>
          <w:lang w:val="is-IS"/>
        </w:rPr>
      </w:pPr>
      <w:r w:rsidRPr="00593651">
        <w:rPr>
          <w:lang w:val="is-IS"/>
        </w:rPr>
        <w:t>1</w:t>
      </w:r>
      <w:r w:rsidR="003B073F" w:rsidRPr="00593651">
        <w:rPr>
          <w:lang w:val="is-IS"/>
        </w:rPr>
        <w:t>5</w:t>
      </w:r>
      <w:r w:rsidRPr="00593651">
        <w:rPr>
          <w:lang w:val="is-IS"/>
        </w:rPr>
        <w:t>. gr.</w:t>
      </w:r>
    </w:p>
    <w:p w:rsidR="00C2452E" w:rsidRPr="00593651" w:rsidRDefault="00C2452E" w:rsidP="00F957D2">
      <w:pPr>
        <w:spacing w:before="200" w:after="200"/>
        <w:jc w:val="both"/>
        <w:rPr>
          <w:lang w:val="is-IS"/>
        </w:rPr>
      </w:pPr>
      <w:r w:rsidRPr="00593651">
        <w:rPr>
          <w:lang w:val="is-IS"/>
        </w:rPr>
        <w:t>Við lögin bætist nýtt ákvæði LII. til bráðabirgða, svohljóðandi:</w:t>
      </w:r>
    </w:p>
    <w:p w:rsidR="00C2452E" w:rsidRPr="00593651" w:rsidRDefault="00C2452E" w:rsidP="00F957D2">
      <w:pPr>
        <w:jc w:val="both"/>
        <w:rPr>
          <w:lang w:val="is-IS"/>
        </w:rPr>
      </w:pPr>
      <w:r w:rsidRPr="00593651">
        <w:rPr>
          <w:b/>
          <w:lang w:val="is-IS"/>
        </w:rPr>
        <w:t xml:space="preserve">■ LII. </w:t>
      </w:r>
      <w:r w:rsidRPr="00593651">
        <w:rPr>
          <w:lang w:val="is-IS"/>
        </w:rPr>
        <w:t xml:space="preserve">Þrátt fyrir ákvæði til bráðabirgða XXXIII, XXXIX og XLVII skal auðlegðarskattur ekki lagður á menn sem skattskyldir eru skv. </w:t>
      </w:r>
      <w:r w:rsidR="0030205A" w:rsidRPr="00593651">
        <w:rPr>
          <w:lang w:val="is-IS"/>
        </w:rPr>
        <w:t xml:space="preserve">5. tölul. 1. mgr. 1. gr. og 10. tölul. 3. gr. þessara laga. </w:t>
      </w:r>
    </w:p>
    <w:p w:rsidR="00C2452E" w:rsidRPr="00593651" w:rsidRDefault="00C2452E" w:rsidP="00F957D2">
      <w:pPr>
        <w:spacing w:before="200" w:after="200"/>
        <w:jc w:val="both"/>
        <w:rPr>
          <w:lang w:val="is-IS"/>
        </w:rPr>
      </w:pPr>
    </w:p>
    <w:p w:rsidR="00625EEA" w:rsidRPr="00593651" w:rsidRDefault="00373999" w:rsidP="00F957D2">
      <w:pPr>
        <w:jc w:val="center"/>
        <w:rPr>
          <w:b/>
          <w:lang w:val="is-IS"/>
        </w:rPr>
      </w:pPr>
      <w:r>
        <w:rPr>
          <w:b/>
          <w:lang w:val="is-IS"/>
        </w:rPr>
        <w:t>IV</w:t>
      </w:r>
      <w:r w:rsidR="00132EFA" w:rsidRPr="00593651">
        <w:rPr>
          <w:b/>
          <w:lang w:val="is-IS"/>
        </w:rPr>
        <w:t>. kafli</w:t>
      </w:r>
    </w:p>
    <w:p w:rsidR="00132EFA" w:rsidRPr="00593651" w:rsidRDefault="00132EFA" w:rsidP="00F957D2">
      <w:pPr>
        <w:jc w:val="center"/>
        <w:rPr>
          <w:b/>
          <w:lang w:val="is-IS"/>
        </w:rPr>
      </w:pPr>
    </w:p>
    <w:p w:rsidR="00132EFA" w:rsidRPr="00593651" w:rsidRDefault="00132EFA" w:rsidP="00F957D2">
      <w:pPr>
        <w:jc w:val="center"/>
        <w:rPr>
          <w:b/>
          <w:lang w:val="is-IS"/>
        </w:rPr>
      </w:pPr>
      <w:r w:rsidRPr="00593651">
        <w:rPr>
          <w:b/>
          <w:lang w:val="is-IS"/>
        </w:rPr>
        <w:t>Breyting á lögum um staðgreiðslu opinberra gjalda, nr. 45/1987, með síðari breytingum</w:t>
      </w:r>
    </w:p>
    <w:p w:rsidR="00132EFA" w:rsidRPr="00593651" w:rsidRDefault="0030205A" w:rsidP="00F957D2">
      <w:pPr>
        <w:spacing w:before="200" w:after="200"/>
        <w:jc w:val="center"/>
        <w:rPr>
          <w:lang w:val="is-IS"/>
        </w:rPr>
      </w:pPr>
      <w:r w:rsidRPr="00593651">
        <w:rPr>
          <w:lang w:val="is-IS"/>
        </w:rPr>
        <w:t>1</w:t>
      </w:r>
      <w:r w:rsidR="003B073F" w:rsidRPr="00593651">
        <w:rPr>
          <w:lang w:val="is-IS"/>
        </w:rPr>
        <w:t>6</w:t>
      </w:r>
      <w:r w:rsidRPr="00593651">
        <w:rPr>
          <w:lang w:val="is-IS"/>
        </w:rPr>
        <w:t>. gr.</w:t>
      </w:r>
    </w:p>
    <w:p w:rsidR="00F957D2" w:rsidRDefault="009E34B0" w:rsidP="00F957D2">
      <w:pPr>
        <w:spacing w:before="200" w:after="200"/>
        <w:jc w:val="both"/>
        <w:rPr>
          <w:lang w:val="is-IS"/>
        </w:rPr>
      </w:pPr>
      <w:r w:rsidRPr="00593651">
        <w:rPr>
          <w:lang w:val="is-IS"/>
        </w:rPr>
        <w:t>Eftirfarandi breyting verður á 2. gr. laganna</w:t>
      </w:r>
      <w:r w:rsidR="00F957D2">
        <w:rPr>
          <w:lang w:val="is-IS"/>
        </w:rPr>
        <w:t>:</w:t>
      </w:r>
      <w:r w:rsidRPr="00593651">
        <w:rPr>
          <w:lang w:val="is-IS"/>
        </w:rPr>
        <w:t xml:space="preserve"> </w:t>
      </w:r>
    </w:p>
    <w:p w:rsidR="00F957D2" w:rsidRPr="00F957D2" w:rsidRDefault="009E34B0" w:rsidP="00F957D2">
      <w:pPr>
        <w:pStyle w:val="ListParagraph"/>
        <w:numPr>
          <w:ilvl w:val="0"/>
          <w:numId w:val="23"/>
        </w:numPr>
        <w:spacing w:before="200" w:after="200"/>
        <w:jc w:val="both"/>
        <w:rPr>
          <w:lang w:val="is-IS"/>
        </w:rPr>
      </w:pPr>
      <w:r w:rsidRPr="00F957D2">
        <w:rPr>
          <w:lang w:val="is-IS"/>
        </w:rPr>
        <w:t>Bætt er við tilvísun til nýs 10. tölul. 3. gr. laga nr. 90/2003, um tekjuskatt, í 1. málsl. A-liðar</w:t>
      </w:r>
      <w:r w:rsidR="00F957D2">
        <w:rPr>
          <w:lang w:val="is-IS"/>
        </w:rPr>
        <w:t xml:space="preserve">. </w:t>
      </w:r>
    </w:p>
    <w:p w:rsidR="009E34B0" w:rsidRPr="00F957D2" w:rsidRDefault="00F957D2" w:rsidP="00F957D2">
      <w:pPr>
        <w:spacing w:before="200" w:after="200"/>
        <w:jc w:val="both"/>
        <w:rPr>
          <w:lang w:val="is-IS"/>
        </w:rPr>
      </w:pPr>
      <w:r>
        <w:rPr>
          <w:lang w:val="is-IS"/>
        </w:rPr>
        <w:t xml:space="preserve">Ákvæði </w:t>
      </w:r>
      <w:r w:rsidR="009E34B0" w:rsidRPr="00F957D2">
        <w:rPr>
          <w:lang w:val="is-IS"/>
        </w:rPr>
        <w:t xml:space="preserve">1. málsl. A-liðar ákvæðisins eftirleiðis svohljóðandi: </w:t>
      </w:r>
    </w:p>
    <w:p w:rsidR="009E34B0" w:rsidRPr="00593651" w:rsidRDefault="009E34B0" w:rsidP="00F957D2">
      <w:pPr>
        <w:pStyle w:val="ListParagraph"/>
        <w:numPr>
          <w:ilvl w:val="0"/>
          <w:numId w:val="15"/>
        </w:numPr>
        <w:spacing w:before="200" w:after="200"/>
        <w:jc w:val="both"/>
        <w:rPr>
          <w:lang w:val="is-IS"/>
        </w:rPr>
      </w:pPr>
      <w:r w:rsidRPr="00593651">
        <w:rPr>
          <w:lang w:val="is-IS"/>
        </w:rPr>
        <w:t xml:space="preserve">Tekjuskatts manna, sem skattskyldir eru samkvæmt ákvæðum 1. gr. og 1., 2. og 10. tölul. laga nr. 90/2003, um tekjuskatt, með síðari breytingum, af skattskyldum tekjum skv. 1. tölul., 1. og 2. málsl. 2. tölul., 3. tölul. og 1. málsl. 4. tölul. A-liðs 7. gr. án nokkurs frádráttar, sbr. þó 2.-5. tölul. A-liðs 1. mgr. 30. gr. þeirra laga. </w:t>
      </w:r>
    </w:p>
    <w:p w:rsidR="00F957D2" w:rsidRDefault="00F957D2" w:rsidP="00F957D2">
      <w:pPr>
        <w:spacing w:before="200" w:after="200"/>
        <w:jc w:val="center"/>
        <w:rPr>
          <w:lang w:val="is-IS"/>
        </w:rPr>
      </w:pPr>
    </w:p>
    <w:p w:rsidR="009E34B0" w:rsidRPr="00593651" w:rsidRDefault="009E34B0" w:rsidP="00F957D2">
      <w:pPr>
        <w:spacing w:before="200" w:after="200"/>
        <w:jc w:val="center"/>
        <w:rPr>
          <w:lang w:val="is-IS"/>
        </w:rPr>
      </w:pPr>
      <w:r w:rsidRPr="00593651">
        <w:rPr>
          <w:lang w:val="is-IS"/>
        </w:rPr>
        <w:t>1</w:t>
      </w:r>
      <w:r w:rsidR="003B073F" w:rsidRPr="00593651">
        <w:rPr>
          <w:lang w:val="is-IS"/>
        </w:rPr>
        <w:t>7</w:t>
      </w:r>
      <w:r w:rsidRPr="00593651">
        <w:rPr>
          <w:lang w:val="is-IS"/>
        </w:rPr>
        <w:t>. gr.</w:t>
      </w:r>
    </w:p>
    <w:p w:rsidR="00F957D2" w:rsidRDefault="009E34B0" w:rsidP="00F957D2">
      <w:pPr>
        <w:spacing w:before="200" w:after="200"/>
        <w:jc w:val="both"/>
        <w:rPr>
          <w:lang w:val="is-IS"/>
        </w:rPr>
      </w:pPr>
      <w:r w:rsidRPr="00593651">
        <w:rPr>
          <w:lang w:val="is-IS"/>
        </w:rPr>
        <w:t>Eftirfarandi breyting verður á 5. gr. laganna</w:t>
      </w:r>
      <w:r w:rsidR="00F957D2">
        <w:rPr>
          <w:lang w:val="is-IS"/>
        </w:rPr>
        <w:t>:</w:t>
      </w:r>
      <w:r w:rsidRPr="00593651">
        <w:rPr>
          <w:lang w:val="is-IS"/>
        </w:rPr>
        <w:t xml:space="preserve"> </w:t>
      </w:r>
    </w:p>
    <w:p w:rsidR="00F957D2" w:rsidRPr="00F957D2" w:rsidRDefault="009E34B0" w:rsidP="00F957D2">
      <w:pPr>
        <w:pStyle w:val="ListParagraph"/>
        <w:numPr>
          <w:ilvl w:val="0"/>
          <w:numId w:val="24"/>
        </w:numPr>
        <w:spacing w:before="200" w:after="200"/>
        <w:jc w:val="both"/>
        <w:rPr>
          <w:lang w:val="is-IS"/>
        </w:rPr>
      </w:pPr>
      <w:r w:rsidRPr="00F957D2">
        <w:rPr>
          <w:lang w:val="is-IS"/>
        </w:rPr>
        <w:t>Bætt er við tilvísun til nýs 10. tölul. 3. gr. laga nr. 90/2003, um tekjuskatt, í 6. tölul.</w:t>
      </w:r>
    </w:p>
    <w:p w:rsidR="009E34B0" w:rsidRPr="00F957D2" w:rsidRDefault="00F957D2" w:rsidP="00F957D2">
      <w:pPr>
        <w:spacing w:before="200" w:after="200"/>
        <w:jc w:val="both"/>
        <w:rPr>
          <w:lang w:val="is-IS"/>
        </w:rPr>
      </w:pPr>
      <w:r>
        <w:rPr>
          <w:lang w:val="is-IS"/>
        </w:rPr>
        <w:t>Ákvæði 6. tölul. 5. gr. v</w:t>
      </w:r>
      <w:r w:rsidR="009E34B0" w:rsidRPr="00F957D2">
        <w:rPr>
          <w:lang w:val="is-IS"/>
        </w:rPr>
        <w:t xml:space="preserve">erður eftirleiðis svohljóðandi: </w:t>
      </w:r>
    </w:p>
    <w:p w:rsidR="009E34B0" w:rsidRPr="00593651" w:rsidRDefault="009E34B0" w:rsidP="00F957D2">
      <w:pPr>
        <w:pStyle w:val="ListParagraph"/>
        <w:numPr>
          <w:ilvl w:val="0"/>
          <w:numId w:val="16"/>
        </w:numPr>
        <w:spacing w:before="200" w:after="200"/>
        <w:jc w:val="both"/>
        <w:rPr>
          <w:lang w:val="is-IS"/>
        </w:rPr>
      </w:pPr>
      <w:r w:rsidRPr="00593651">
        <w:rPr>
          <w:lang w:val="is-IS"/>
        </w:rPr>
        <w:t xml:space="preserve">Greiðslur til aðila sem bera takmarkaða skattskyldu hér á landi og getið er um í 2., 3., 6., 7. og 8. tölul. 3. gr. laga nr. 90/2003, um tekjuskatt. </w:t>
      </w:r>
    </w:p>
    <w:p w:rsidR="00F957D2" w:rsidRDefault="00F957D2" w:rsidP="00F957D2">
      <w:pPr>
        <w:spacing w:before="200" w:after="200"/>
        <w:jc w:val="center"/>
        <w:rPr>
          <w:lang w:val="is-IS"/>
        </w:rPr>
      </w:pPr>
    </w:p>
    <w:p w:rsidR="009E34B0" w:rsidRPr="00593651" w:rsidRDefault="000F3457" w:rsidP="00F957D2">
      <w:pPr>
        <w:spacing w:before="200" w:after="200"/>
        <w:jc w:val="center"/>
        <w:rPr>
          <w:lang w:val="is-IS"/>
        </w:rPr>
      </w:pPr>
      <w:r w:rsidRPr="00593651">
        <w:rPr>
          <w:lang w:val="is-IS"/>
        </w:rPr>
        <w:t>1</w:t>
      </w:r>
      <w:r w:rsidR="003B073F" w:rsidRPr="00593651">
        <w:rPr>
          <w:lang w:val="is-IS"/>
        </w:rPr>
        <w:t>8</w:t>
      </w:r>
      <w:r w:rsidRPr="00593651">
        <w:rPr>
          <w:lang w:val="is-IS"/>
        </w:rPr>
        <w:t>. gr.</w:t>
      </w:r>
    </w:p>
    <w:p w:rsidR="000F3457" w:rsidRPr="00593651" w:rsidRDefault="000F3457" w:rsidP="00F957D2">
      <w:pPr>
        <w:spacing w:before="200" w:after="200"/>
        <w:jc w:val="both"/>
        <w:rPr>
          <w:lang w:val="is-IS"/>
        </w:rPr>
      </w:pPr>
      <w:r w:rsidRPr="00593651">
        <w:rPr>
          <w:lang w:val="is-IS"/>
        </w:rPr>
        <w:t xml:space="preserve">Við ákvæði 9. gr. laganna bætast tvær nýjar málsgreinar, sem eru svohljóðandi: </w:t>
      </w:r>
    </w:p>
    <w:p w:rsidR="000F3457" w:rsidRPr="00593651" w:rsidRDefault="000F3457" w:rsidP="00F957D2">
      <w:pPr>
        <w:spacing w:before="200" w:after="200"/>
        <w:jc w:val="both"/>
        <w:rPr>
          <w:lang w:val="is-IS"/>
        </w:rPr>
      </w:pPr>
      <w:r w:rsidRPr="00593651">
        <w:rPr>
          <w:lang w:val="is-IS"/>
        </w:rPr>
        <w:t>□ Þrátt fyrir 1. mgr. skal innheimtuhlutfall í staðgreiðslu hjá þeim launamönnum sem skattskyldir eru skv. 5. tölul. 1. mgr. 1. gr. laga nr. 90/2003, um tekjuskatt, vera 15%, að viðbættu 10% útsvar</w:t>
      </w:r>
      <w:r w:rsidR="00517CB4" w:rsidRPr="00593651">
        <w:rPr>
          <w:lang w:val="is-IS"/>
        </w:rPr>
        <w:t>i</w:t>
      </w:r>
      <w:r w:rsidRPr="00593651">
        <w:rPr>
          <w:lang w:val="is-IS"/>
        </w:rPr>
        <w:t>.</w:t>
      </w:r>
    </w:p>
    <w:p w:rsidR="00517CB4" w:rsidRPr="00593651" w:rsidRDefault="000F3457" w:rsidP="00F957D2">
      <w:pPr>
        <w:spacing w:before="200" w:after="200"/>
        <w:jc w:val="both"/>
        <w:rPr>
          <w:lang w:val="is-IS"/>
        </w:rPr>
      </w:pPr>
      <w:r w:rsidRPr="00593651">
        <w:rPr>
          <w:lang w:val="is-IS"/>
        </w:rPr>
        <w:t>□ Innheimtuhlutfall í staðgreiðslu hjá þeim laun</w:t>
      </w:r>
      <w:r w:rsidR="00517CB4" w:rsidRPr="00593651">
        <w:rPr>
          <w:lang w:val="is-IS"/>
        </w:rPr>
        <w:t>amönnum sem skattskyldir eru skv</w:t>
      </w:r>
      <w:r w:rsidRPr="00593651">
        <w:rPr>
          <w:lang w:val="is-IS"/>
        </w:rPr>
        <w:t>. 10. tölul</w:t>
      </w:r>
      <w:r w:rsidR="00517CB4" w:rsidRPr="00593651">
        <w:rPr>
          <w:lang w:val="is-IS"/>
        </w:rPr>
        <w:t xml:space="preserve">. 3. gr. laga nr. 90/2003, um tekjuskatt, skal vera 18%, sbr. 2. tölul. 70. gr. laga nr. 90/2003, um tekjuskatt, þessir aðilar greiða ekki útsvar og því skal ekki halda eftir útsvari í staðgreiðslu og skal réttilega ákvörðuð og innborguð staðgreiðsla tekjuskatts þeirra aðila vera fullnaðargreiðsla án þess að fram þurfi að fara frekari ákvörðun eða álagning tekjuskatts. </w:t>
      </w:r>
    </w:p>
    <w:p w:rsidR="0030205A" w:rsidRPr="00593651" w:rsidRDefault="0030205A" w:rsidP="00F957D2">
      <w:pPr>
        <w:spacing w:before="200" w:after="200"/>
        <w:jc w:val="both"/>
        <w:rPr>
          <w:lang w:val="is-IS"/>
        </w:rPr>
      </w:pPr>
    </w:p>
    <w:p w:rsidR="00132EFA" w:rsidRPr="00593651" w:rsidRDefault="00132EFA" w:rsidP="00F957D2">
      <w:pPr>
        <w:jc w:val="center"/>
        <w:rPr>
          <w:b/>
          <w:lang w:val="is-IS"/>
        </w:rPr>
      </w:pPr>
      <w:r w:rsidRPr="00593651">
        <w:rPr>
          <w:b/>
          <w:lang w:val="is-IS"/>
        </w:rPr>
        <w:t>IV. kafli</w:t>
      </w:r>
    </w:p>
    <w:p w:rsidR="00132EFA" w:rsidRPr="00593651" w:rsidRDefault="00132EFA" w:rsidP="00F957D2">
      <w:pPr>
        <w:jc w:val="center"/>
        <w:rPr>
          <w:b/>
          <w:lang w:val="is-IS"/>
        </w:rPr>
      </w:pPr>
    </w:p>
    <w:p w:rsidR="00132EFA" w:rsidRPr="00593651" w:rsidRDefault="00132EFA" w:rsidP="00F957D2">
      <w:pPr>
        <w:jc w:val="center"/>
        <w:rPr>
          <w:b/>
          <w:lang w:val="is-IS"/>
        </w:rPr>
      </w:pPr>
      <w:r w:rsidRPr="00593651">
        <w:rPr>
          <w:b/>
          <w:lang w:val="is-IS"/>
        </w:rPr>
        <w:t>Breyting á lögum um tekjustofna sveitarfélaga, nr. 4/1995, með síðari breytingum</w:t>
      </w:r>
    </w:p>
    <w:p w:rsidR="0096273D" w:rsidRPr="00593651" w:rsidRDefault="00F71FC2" w:rsidP="00F957D2">
      <w:pPr>
        <w:spacing w:before="200" w:after="200"/>
        <w:jc w:val="center"/>
        <w:rPr>
          <w:lang w:val="is-IS"/>
        </w:rPr>
      </w:pPr>
      <w:r w:rsidRPr="00593651">
        <w:rPr>
          <w:lang w:val="is-IS"/>
        </w:rPr>
        <w:t>1</w:t>
      </w:r>
      <w:r w:rsidR="003B073F" w:rsidRPr="00593651">
        <w:rPr>
          <w:lang w:val="is-IS"/>
        </w:rPr>
        <w:t>9</w:t>
      </w:r>
      <w:r w:rsidRPr="00593651">
        <w:rPr>
          <w:lang w:val="is-IS"/>
        </w:rPr>
        <w:t>.</w:t>
      </w:r>
      <w:r w:rsidR="0096273D" w:rsidRPr="00593651">
        <w:rPr>
          <w:lang w:val="is-IS"/>
        </w:rPr>
        <w:t xml:space="preserve"> gr.</w:t>
      </w:r>
    </w:p>
    <w:p w:rsidR="0096273D" w:rsidRPr="00593651" w:rsidRDefault="00407B88" w:rsidP="00F957D2">
      <w:pPr>
        <w:spacing w:before="200" w:after="200"/>
        <w:jc w:val="both"/>
        <w:rPr>
          <w:lang w:val="is-IS"/>
        </w:rPr>
      </w:pPr>
      <w:r w:rsidRPr="00593651">
        <w:rPr>
          <w:lang w:val="is-IS"/>
        </w:rPr>
        <w:t xml:space="preserve">Við ákvæði 23. gr. laganna </w:t>
      </w:r>
      <w:r w:rsidR="0096273D" w:rsidRPr="00593651">
        <w:rPr>
          <w:lang w:val="is-IS"/>
        </w:rPr>
        <w:t>bætast tvær nýjar málsgre</w:t>
      </w:r>
      <w:r w:rsidRPr="00593651">
        <w:rPr>
          <w:lang w:val="is-IS"/>
        </w:rPr>
        <w:t>i</w:t>
      </w:r>
      <w:r w:rsidR="0096273D" w:rsidRPr="00593651">
        <w:rPr>
          <w:lang w:val="is-IS"/>
        </w:rPr>
        <w:t>nar</w:t>
      </w:r>
      <w:r w:rsidRPr="00593651">
        <w:rPr>
          <w:lang w:val="is-IS"/>
        </w:rPr>
        <w:t xml:space="preserve">, sem eru svohljóðandi: </w:t>
      </w:r>
    </w:p>
    <w:p w:rsidR="00407B88" w:rsidRPr="00593651" w:rsidRDefault="00407B88" w:rsidP="00F957D2">
      <w:pPr>
        <w:spacing w:before="200" w:after="200"/>
        <w:jc w:val="both"/>
        <w:rPr>
          <w:lang w:val="is-IS"/>
        </w:rPr>
      </w:pPr>
      <w:r w:rsidRPr="00593651">
        <w:rPr>
          <w:lang w:val="is-IS"/>
        </w:rPr>
        <w:t xml:space="preserve">□ Þrátt fyrir ákvæði 1. mgr. þessarar greinar skal útsvar af tekjum manna sem skattskyldir eru skv. 5. tölul. 1. mgr. 1. gr. laga nr. 90/2003, um tekjuskatt vera 10% af stofni til álagningar útsvars. </w:t>
      </w:r>
    </w:p>
    <w:p w:rsidR="00407B88" w:rsidRDefault="00407B88" w:rsidP="00F957D2">
      <w:pPr>
        <w:spacing w:before="200" w:after="200"/>
        <w:jc w:val="both"/>
        <w:rPr>
          <w:lang w:val="is-IS"/>
        </w:rPr>
      </w:pPr>
      <w:r w:rsidRPr="00593651">
        <w:rPr>
          <w:lang w:val="is-IS"/>
        </w:rPr>
        <w:t>□ Þrátt fyrir ákvæði 1. mgr. þessarar greinar skal ekki leggja útsvar á þá menn sem um ræðir í 10. tölul. 3. gr. laga nr. 90/2003, um tekjuskatt.</w:t>
      </w:r>
    </w:p>
    <w:p w:rsidR="00F957D2" w:rsidRPr="00593651" w:rsidRDefault="00F957D2" w:rsidP="00F957D2">
      <w:pPr>
        <w:spacing w:before="200" w:after="200"/>
        <w:jc w:val="both"/>
        <w:rPr>
          <w:lang w:val="is-IS"/>
        </w:rPr>
      </w:pPr>
    </w:p>
    <w:p w:rsidR="007147A3" w:rsidRPr="00593651" w:rsidRDefault="003B073F" w:rsidP="00F957D2">
      <w:pPr>
        <w:spacing w:before="200" w:after="200"/>
        <w:jc w:val="center"/>
        <w:rPr>
          <w:lang w:val="is-IS"/>
        </w:rPr>
      </w:pPr>
      <w:r w:rsidRPr="00593651">
        <w:rPr>
          <w:lang w:val="is-IS"/>
        </w:rPr>
        <w:t>20</w:t>
      </w:r>
      <w:r w:rsidR="000000B1" w:rsidRPr="00593651">
        <w:rPr>
          <w:lang w:val="is-IS"/>
        </w:rPr>
        <w:t>. gr.</w:t>
      </w:r>
    </w:p>
    <w:p w:rsidR="00280D03" w:rsidRPr="00593651" w:rsidRDefault="00280D03" w:rsidP="00F957D2">
      <w:pPr>
        <w:spacing w:before="200" w:after="200"/>
        <w:jc w:val="both"/>
        <w:rPr>
          <w:lang w:val="is-IS"/>
        </w:rPr>
      </w:pPr>
      <w:r w:rsidRPr="00593651">
        <w:rPr>
          <w:lang w:val="is-IS"/>
        </w:rPr>
        <w:t xml:space="preserve">Lög þessi öðlast þegar gildi. </w:t>
      </w:r>
    </w:p>
    <w:p w:rsidR="00280D03" w:rsidRPr="00593651" w:rsidRDefault="00280D03" w:rsidP="00F957D2">
      <w:pPr>
        <w:jc w:val="both"/>
        <w:rPr>
          <w:lang w:val="is-IS"/>
        </w:rPr>
      </w:pPr>
    </w:p>
    <w:p w:rsidR="00280D03" w:rsidRPr="00593651" w:rsidRDefault="000000B1" w:rsidP="00F957D2">
      <w:pPr>
        <w:jc w:val="both"/>
        <w:rPr>
          <w:lang w:val="is-IS"/>
        </w:rPr>
      </w:pPr>
      <w:r w:rsidRPr="00593651">
        <w:rPr>
          <w:lang w:val="is-IS"/>
        </w:rPr>
        <w:t>______________________</w:t>
      </w:r>
    </w:p>
    <w:p w:rsidR="00280D03" w:rsidRPr="00593651" w:rsidRDefault="00280D03" w:rsidP="00F957D2">
      <w:pPr>
        <w:jc w:val="both"/>
        <w:rPr>
          <w:lang w:val="is-IS"/>
        </w:rPr>
      </w:pPr>
    </w:p>
    <w:p w:rsidR="00280D03" w:rsidRPr="00593651" w:rsidRDefault="00280D03" w:rsidP="00F957D2">
      <w:pPr>
        <w:jc w:val="center"/>
        <w:rPr>
          <w:spacing w:val="40"/>
          <w:lang w:val="is-IS"/>
        </w:rPr>
      </w:pPr>
      <w:r w:rsidRPr="00593651">
        <w:rPr>
          <w:spacing w:val="40"/>
          <w:lang w:val="is-IS"/>
        </w:rPr>
        <w:t>Athugasemdir við lagafrumvarp þetta:</w:t>
      </w:r>
    </w:p>
    <w:p w:rsidR="00280D03" w:rsidRPr="00593651" w:rsidRDefault="00280D03" w:rsidP="00F957D2">
      <w:pPr>
        <w:jc w:val="center"/>
        <w:rPr>
          <w:lang w:val="is-IS"/>
        </w:rPr>
      </w:pPr>
    </w:p>
    <w:p w:rsidR="000000B1" w:rsidRPr="00593651" w:rsidRDefault="000000B1" w:rsidP="00F957D2">
      <w:pPr>
        <w:jc w:val="center"/>
        <w:rPr>
          <w:lang w:val="is-IS"/>
        </w:rPr>
      </w:pPr>
    </w:p>
    <w:p w:rsidR="00D14DF0" w:rsidRPr="00593651" w:rsidRDefault="00D14DF0" w:rsidP="00F957D2">
      <w:pPr>
        <w:spacing w:after="120"/>
        <w:jc w:val="center"/>
        <w:rPr>
          <w:rFonts w:ascii="Times New Roman Bold" w:hAnsi="Times New Roman Bold"/>
          <w:b/>
          <w:spacing w:val="30"/>
          <w:lang w:val="is-IS"/>
        </w:rPr>
      </w:pPr>
      <w:r w:rsidRPr="00593651">
        <w:rPr>
          <w:spacing w:val="40"/>
          <w:lang w:val="is-IS"/>
        </w:rPr>
        <w:t>Almennar athugasemdir</w:t>
      </w:r>
    </w:p>
    <w:p w:rsidR="00DE467C" w:rsidRPr="00593651" w:rsidRDefault="00DE467C" w:rsidP="00F957D2">
      <w:pPr>
        <w:spacing w:after="120"/>
        <w:jc w:val="both"/>
        <w:rPr>
          <w:rFonts w:ascii="Times New Roman Bold" w:hAnsi="Times New Roman Bold"/>
          <w:b/>
          <w:spacing w:val="30"/>
          <w:lang w:val="is-IS"/>
        </w:rPr>
      </w:pPr>
    </w:p>
    <w:p w:rsidR="00280D03" w:rsidRPr="00593651" w:rsidRDefault="00280D03" w:rsidP="00F957D2">
      <w:pPr>
        <w:spacing w:after="120"/>
        <w:jc w:val="both"/>
        <w:rPr>
          <w:rFonts w:ascii="Times New Roman Bold" w:hAnsi="Times New Roman Bold"/>
          <w:b/>
          <w:spacing w:val="30"/>
          <w:lang w:val="is-IS"/>
        </w:rPr>
      </w:pPr>
      <w:r w:rsidRPr="00593651">
        <w:rPr>
          <w:rFonts w:ascii="Times New Roman Bold" w:hAnsi="Times New Roman Bold"/>
          <w:b/>
          <w:spacing w:val="30"/>
          <w:lang w:val="is-IS"/>
        </w:rPr>
        <w:t>I.</w:t>
      </w:r>
      <w:r w:rsidR="00AC24F2">
        <w:rPr>
          <w:rFonts w:ascii="Times New Roman Bold" w:hAnsi="Times New Roman Bold"/>
          <w:b/>
          <w:spacing w:val="30"/>
          <w:lang w:val="is-IS"/>
        </w:rPr>
        <w:t xml:space="preserve"> </w:t>
      </w:r>
      <w:r w:rsidR="000000B1" w:rsidRPr="00593651">
        <w:rPr>
          <w:rFonts w:ascii="Times New Roman Bold" w:hAnsi="Times New Roman Bold"/>
          <w:b/>
          <w:spacing w:val="30"/>
          <w:lang w:val="is-IS"/>
        </w:rPr>
        <w:t>Inngangur.</w:t>
      </w:r>
    </w:p>
    <w:p w:rsidR="00D14DF0" w:rsidRPr="00593651" w:rsidRDefault="00D14DF0" w:rsidP="00F957D2">
      <w:pPr>
        <w:spacing w:before="200" w:after="200"/>
        <w:ind w:firstLine="357"/>
        <w:jc w:val="both"/>
        <w:rPr>
          <w:lang w:val="is-IS"/>
        </w:rPr>
      </w:pPr>
      <w:r w:rsidRPr="00593651">
        <w:rPr>
          <w:lang w:val="is-IS"/>
        </w:rPr>
        <w:t>Markmið frumvarps þessa er að auðvelda íslenskum fyrirtækjum</w:t>
      </w:r>
      <w:r w:rsidR="00E1090B" w:rsidRPr="00593651">
        <w:rPr>
          <w:lang w:val="is-IS"/>
        </w:rPr>
        <w:t>, eða erlendum aðilum sem reka hér á landi fasta starfsstöð,</w:t>
      </w:r>
      <w:r w:rsidRPr="00593651">
        <w:rPr>
          <w:lang w:val="is-IS"/>
        </w:rPr>
        <w:t xml:space="preserve"> að ráða til starfa sérhæfða erlenda starfsmenn til að sinna afmörkuðum </w:t>
      </w:r>
      <w:r w:rsidR="00AE0235" w:rsidRPr="00593651">
        <w:rPr>
          <w:lang w:val="is-IS"/>
        </w:rPr>
        <w:t>tímabundnum verkefnum hérlendis</w:t>
      </w:r>
      <w:r w:rsidR="002A6A02" w:rsidRPr="00593651">
        <w:rPr>
          <w:lang w:val="is-IS"/>
        </w:rPr>
        <w:t xml:space="preserve">. Þá er frumvarpinu einnig ætlað að </w:t>
      </w:r>
      <w:r w:rsidR="00AE0235" w:rsidRPr="00593651">
        <w:rPr>
          <w:lang w:val="is-IS"/>
        </w:rPr>
        <w:t xml:space="preserve">hvetja </w:t>
      </w:r>
      <w:r w:rsidRPr="00593651">
        <w:rPr>
          <w:lang w:val="is-IS"/>
        </w:rPr>
        <w:t xml:space="preserve">til </w:t>
      </w:r>
      <w:r w:rsidR="00AE0235" w:rsidRPr="00593651">
        <w:rPr>
          <w:lang w:val="is-IS"/>
        </w:rPr>
        <w:t xml:space="preserve">beinnar </w:t>
      </w:r>
      <w:r w:rsidRPr="00593651">
        <w:rPr>
          <w:lang w:val="is-IS"/>
        </w:rPr>
        <w:t>erlendrar fjárfestingar</w:t>
      </w:r>
      <w:r w:rsidR="002A6A02" w:rsidRPr="00593651">
        <w:rPr>
          <w:lang w:val="is-IS"/>
        </w:rPr>
        <w:t xml:space="preserve"> hérlendis</w:t>
      </w:r>
      <w:r w:rsidRPr="00593651">
        <w:rPr>
          <w:lang w:val="is-IS"/>
        </w:rPr>
        <w:t xml:space="preserve">. </w:t>
      </w:r>
    </w:p>
    <w:p w:rsidR="002A6A02" w:rsidRPr="00593651" w:rsidRDefault="002A6A02" w:rsidP="00F957D2">
      <w:pPr>
        <w:spacing w:before="200" w:after="200"/>
        <w:ind w:firstLine="357"/>
        <w:jc w:val="both"/>
        <w:rPr>
          <w:lang w:val="is-IS"/>
        </w:rPr>
      </w:pPr>
      <w:r w:rsidRPr="00593651">
        <w:rPr>
          <w:lang w:val="is-IS"/>
        </w:rPr>
        <w:t xml:space="preserve">Sú aukna alþjóðavæðing sem hefur átt sér stað á síðustu áratugum hefur í fyrsta lagi leitt til þess að einstaklingar eiga auðveldara með </w:t>
      </w:r>
      <w:r w:rsidR="00C04935" w:rsidRPr="00593651">
        <w:rPr>
          <w:lang w:val="is-IS"/>
        </w:rPr>
        <w:t>að ráða sig til starfa í öðrum ríkjum en í eigin heimaríki. Þá leiðir sífelld þróun viðskiptalífsins til þess að það verður sífellt flóknara og því getur það reynst nauðsynlegt að ráða til starfa hérlendis tímabundið sérhæfða erlenda starfsmenn til að sinna ákveðnum verkefnum og miðla þekkingu til Íslendinga. Slík þekkingarmiðlun er einnig til þess fallin að auka þekkingu íslenskra starfsmanna og efla samkeppnishæfni íslensks atvinnulífs.</w:t>
      </w:r>
      <w:r w:rsidR="000124E1" w:rsidRPr="00593651">
        <w:rPr>
          <w:lang w:val="is-IS"/>
        </w:rPr>
        <w:t xml:space="preserve"> Þá er slík þekkingarmiðlun einkar mikilvæg í ljósi smæðar Íslands í alþjóðlegum samanburði og er frumvarpinu meðal annars ætlað að stuðla að því að hingað til lands komi sérhæfðir erlendir starfsmenn sem miðlað geti þekkingu til Ísl</w:t>
      </w:r>
      <w:r w:rsidR="00AC24F2">
        <w:rPr>
          <w:lang w:val="is-IS"/>
        </w:rPr>
        <w:t>e</w:t>
      </w:r>
      <w:r w:rsidR="000124E1" w:rsidRPr="00593651">
        <w:rPr>
          <w:lang w:val="is-IS"/>
        </w:rPr>
        <w:t xml:space="preserve">ndinga sem komi svo til með að nýtast áfram íslensku atvinnulífi til hagsbóta. </w:t>
      </w:r>
      <w:r w:rsidR="00CE1460" w:rsidRPr="00593651">
        <w:rPr>
          <w:lang w:val="is-IS"/>
        </w:rPr>
        <w:t>Frumvarpinu er þannig ætlað að efla íslenskt atvinnulíf og samkeppnis</w:t>
      </w:r>
      <w:r w:rsidR="00F7745C">
        <w:rPr>
          <w:lang w:val="is-IS"/>
        </w:rPr>
        <w:softHyphen/>
      </w:r>
      <w:r w:rsidR="00CE1460" w:rsidRPr="00593651">
        <w:rPr>
          <w:lang w:val="is-IS"/>
        </w:rPr>
        <w:t xml:space="preserve">hæfni þess á alþjóðavísu. </w:t>
      </w:r>
      <w:r w:rsidR="00C04935" w:rsidRPr="00593651">
        <w:rPr>
          <w:lang w:val="is-IS"/>
        </w:rPr>
        <w:t>Af þeim sökum er mikilvægt að hérlendis sé til staðar kerfi sem tryggi að hægt sé að ráða erlenda sérfræðinga hingað til lands í þessum tilgangi. Þá er það einnig mikilvægt að skilyrði sem slíkum ráðningum eru sett hérlendis séu hagfelld og samkeppnishæf við það sem gerist í öðrum ríkjum. Í því sambandi hafa stjórnvöld í nágrannaríkjum farið þá leið að greiða fyrir ráðningum erlendra sérfræðinga sem eru taldir hafa eitthvað fram að færa sem kemur til með að nýtast í atvinnulífinu og / eða þjóðfélaginu. Má nefna sem dæmi vægari skilyrði fyrir dvalar- og atvinnuleyfum auk þess sem þessum aðilum er veitt ákveðið skattalegt hagræði á meðan á</w:t>
      </w:r>
      <w:r w:rsidR="00CE1460" w:rsidRPr="00593651">
        <w:rPr>
          <w:lang w:val="is-IS"/>
        </w:rPr>
        <w:t xml:space="preserve"> slíkri</w:t>
      </w:r>
      <w:r w:rsidR="00C04935" w:rsidRPr="00593651">
        <w:rPr>
          <w:lang w:val="is-IS"/>
        </w:rPr>
        <w:t xml:space="preserve"> dvöl þeirra í viðkomandi ríki stendur. </w:t>
      </w:r>
    </w:p>
    <w:p w:rsidR="00CE1460" w:rsidRPr="00593651" w:rsidRDefault="00CE1460" w:rsidP="00F957D2">
      <w:pPr>
        <w:spacing w:before="200" w:after="200"/>
        <w:ind w:firstLine="357"/>
        <w:jc w:val="both"/>
        <w:rPr>
          <w:lang w:val="is-IS"/>
        </w:rPr>
      </w:pPr>
      <w:r w:rsidRPr="00593651">
        <w:rPr>
          <w:lang w:val="is-IS"/>
        </w:rPr>
        <w:t>Þá hefur ennfremur orðið gífurlegur vöxtur um heim allan á beinum erlendum fjárfestingum. Margar ástæður eru fyrir aukinni fjárfestingu milli landa en helst má þó nefna afnám hindrana á fjármálamarkaði sem átti sér stað fyrir síðustu aldamót, lægri flutnings- og samskiptakostnaður og meiri efnahagsleg velsæld. Með auknum erlendum fjárfestingum hefur á sama hátt skapast meira svigrúm fyrir harðari samkeppni milli landa en líka til meiri samþjöppunar fyrirtækja. Þá skilar fjárfesting oft miklum hagnaði og hefur í mörgum tilvikum jákvæð áhrif á landsframleiðslu þess lands sem tekur á móti henni. Verðmætaáhrif af erlendri fjárfestingu eru nýsköpun og þekking, viðskiptatengsl, atvinnuþróun, skatttekjur og aukið fjármagnsflæði. Aukin alþjóðavæðing leiðir til þess að samkeppnishæfni þjóða og atvinnulífs þeirra verður sífellt mikilvægari þáttur þegar kemur að beinum erlendum fjárfestingum.</w:t>
      </w:r>
    </w:p>
    <w:p w:rsidR="003C2CEF" w:rsidRPr="00593651" w:rsidRDefault="00CE1460" w:rsidP="00F957D2">
      <w:pPr>
        <w:spacing w:before="200" w:after="200"/>
        <w:ind w:firstLine="357"/>
        <w:jc w:val="both"/>
        <w:rPr>
          <w:lang w:val="is-IS"/>
        </w:rPr>
      </w:pPr>
      <w:r w:rsidRPr="00593651">
        <w:rPr>
          <w:lang w:val="is-IS"/>
        </w:rPr>
        <w:t xml:space="preserve">Beinar erlendar fjárfestingar eru oft í tengslum við </w:t>
      </w:r>
      <w:r w:rsidR="003C2CEF" w:rsidRPr="00593651">
        <w:rPr>
          <w:lang w:val="is-IS"/>
        </w:rPr>
        <w:t xml:space="preserve">tiltekin </w:t>
      </w:r>
      <w:r w:rsidRPr="00593651">
        <w:rPr>
          <w:lang w:val="is-IS"/>
        </w:rPr>
        <w:t xml:space="preserve">afmörkuð verkefni </w:t>
      </w:r>
      <w:r w:rsidR="003C2CEF" w:rsidRPr="00593651">
        <w:rPr>
          <w:lang w:val="is-IS"/>
        </w:rPr>
        <w:t xml:space="preserve">sem fela meðal annars í sér ákveðna </w:t>
      </w:r>
      <w:r w:rsidRPr="00593651">
        <w:rPr>
          <w:lang w:val="is-IS"/>
        </w:rPr>
        <w:t xml:space="preserve">uppbyggingu </w:t>
      </w:r>
      <w:r w:rsidR="003C2CEF" w:rsidRPr="00593651">
        <w:rPr>
          <w:lang w:val="is-IS"/>
        </w:rPr>
        <w:t xml:space="preserve">þess </w:t>
      </w:r>
      <w:r w:rsidRPr="00593651">
        <w:rPr>
          <w:lang w:val="is-IS"/>
        </w:rPr>
        <w:t>iðnaðar</w:t>
      </w:r>
      <w:r w:rsidR="003C2CEF" w:rsidRPr="00593651">
        <w:rPr>
          <w:lang w:val="is-IS"/>
        </w:rPr>
        <w:t xml:space="preserve"> eða þeirrar starfsemi sem um ræðir</w:t>
      </w:r>
      <w:r w:rsidRPr="00593651">
        <w:rPr>
          <w:lang w:val="is-IS"/>
        </w:rPr>
        <w:t xml:space="preserve">. </w:t>
      </w:r>
      <w:r w:rsidR="003C2CEF" w:rsidRPr="00593651">
        <w:rPr>
          <w:lang w:val="is-IS"/>
        </w:rPr>
        <w:t>Í slíkum tilvikum er aðkoma sérhæfðra starfsmanna</w:t>
      </w:r>
      <w:r w:rsidRPr="00593651">
        <w:rPr>
          <w:lang w:val="is-IS"/>
        </w:rPr>
        <w:t xml:space="preserve"> oftar en ekki nauðsynleg </w:t>
      </w:r>
      <w:r w:rsidR="003C2CEF" w:rsidRPr="00593651">
        <w:rPr>
          <w:lang w:val="is-IS"/>
        </w:rPr>
        <w:t xml:space="preserve">og gerð að skilyrði þess að erlendir fjárfestar séu reiðubúnir að leggja fjármagn til slíkra verkefna. Þannig er frumvarpinu ætlað að stuðla að beinum erlendum fjárfestingum og efla nýfjárfestingu í íslensku atvinnulífi. Með því að gera íslenskum fyrirtækjum það auðveldara um vik að ráða tímabundið til starfa sérhæfða erlenda starfsmenn til þess að sinna tiltenum afmörkuðum verkefnum er verið að auka sveigjanleika íslensks atvinnulífs til þess að mæta ólíkum fjárfestingaverkefnum. Slíkt eykur aftur möguleika á því að hingað til lands komi fjölbreytt nýfjárfesting sem hefur jákvæð áhrif fyrir íslenskt atvinnulíf. </w:t>
      </w:r>
    </w:p>
    <w:p w:rsidR="00AE0235" w:rsidRPr="00593651" w:rsidRDefault="000124E1" w:rsidP="00F957D2">
      <w:pPr>
        <w:spacing w:before="200" w:after="200"/>
        <w:ind w:firstLine="357"/>
        <w:jc w:val="both"/>
        <w:rPr>
          <w:lang w:val="is-IS"/>
        </w:rPr>
      </w:pPr>
      <w:r w:rsidRPr="00593651">
        <w:rPr>
          <w:lang w:val="is-IS"/>
        </w:rPr>
        <w:t>Eins og rakið er hér að neðan eru v</w:t>
      </w:r>
      <w:r w:rsidR="00AE0235" w:rsidRPr="00593651">
        <w:rPr>
          <w:lang w:val="is-IS"/>
        </w:rPr>
        <w:t xml:space="preserve">íða í nágrannaríkjum </w:t>
      </w:r>
      <w:r w:rsidR="003C2CEF" w:rsidRPr="00593651">
        <w:rPr>
          <w:lang w:val="is-IS"/>
        </w:rPr>
        <w:t>Íslands sambærilegar ívil</w:t>
      </w:r>
      <w:r w:rsidR="00AC24F2">
        <w:rPr>
          <w:lang w:val="is-IS"/>
        </w:rPr>
        <w:t>n</w:t>
      </w:r>
      <w:r w:rsidR="003C2CEF" w:rsidRPr="00593651">
        <w:rPr>
          <w:lang w:val="is-IS"/>
        </w:rPr>
        <w:t>an</w:t>
      </w:r>
      <w:r w:rsidR="00AE0235" w:rsidRPr="00593651">
        <w:rPr>
          <w:lang w:val="is-IS"/>
        </w:rPr>
        <w:t xml:space="preserve">ir og þær sem kveðið er á um í frumvarpinu í boði í tengslum við dvalar-, atvinnu og skattamál sérhæfðra erlendra starfsmanna sem ráðnir eru til viðkomandi lands vegna afmarkaðra tímabundinna verkefna. </w:t>
      </w:r>
      <w:r w:rsidR="003C2CEF" w:rsidRPr="00593651">
        <w:rPr>
          <w:lang w:val="is-IS"/>
        </w:rPr>
        <w:t>Sem fyrr segir væri m</w:t>
      </w:r>
      <w:r w:rsidR="00AE0235" w:rsidRPr="00593651">
        <w:rPr>
          <w:lang w:val="is-IS"/>
        </w:rPr>
        <w:t xml:space="preserve">eð lagasetningunni verið að efla samkeppnishæfni Íslands hvað samkeppni um vinnuafl á alþjóðlegum </w:t>
      </w:r>
      <w:r w:rsidR="003C2CEF" w:rsidRPr="00593651">
        <w:rPr>
          <w:lang w:val="is-IS"/>
        </w:rPr>
        <w:t>vinnu</w:t>
      </w:r>
      <w:r w:rsidR="00AE0235" w:rsidRPr="00593651">
        <w:rPr>
          <w:lang w:val="is-IS"/>
        </w:rPr>
        <w:t xml:space="preserve">markaði varðar auk þess sem lagasetningin væri jafnframt fallinn að hvetja til beinna erlendra fjárfestinga hérlendis. Með því móti væri Íslandi og íslensku viðskiptalífi gert betur kleift að nýta þá sérstöðu sem landið hefur í alþjóðlegu tilliti. </w:t>
      </w:r>
    </w:p>
    <w:p w:rsidR="00280D03" w:rsidRPr="00593651" w:rsidRDefault="00280D03" w:rsidP="00F957D2">
      <w:pPr>
        <w:jc w:val="both"/>
        <w:rPr>
          <w:lang w:val="is-IS"/>
        </w:rPr>
      </w:pPr>
    </w:p>
    <w:p w:rsidR="00D14DF0" w:rsidRPr="00593651" w:rsidRDefault="00D14DF0" w:rsidP="00F957D2">
      <w:pPr>
        <w:spacing w:after="120"/>
        <w:rPr>
          <w:rFonts w:ascii="Times New Roman Bold" w:hAnsi="Times New Roman Bold"/>
          <w:b/>
          <w:spacing w:val="30"/>
          <w:lang w:val="is-IS"/>
        </w:rPr>
      </w:pPr>
      <w:r w:rsidRPr="00593651">
        <w:rPr>
          <w:rFonts w:ascii="Times New Roman Bold" w:hAnsi="Times New Roman Bold"/>
          <w:b/>
          <w:spacing w:val="30"/>
          <w:lang w:val="is-IS"/>
        </w:rPr>
        <w:t xml:space="preserve">II. Löggjöf um </w:t>
      </w:r>
      <w:r w:rsidR="00AE0235" w:rsidRPr="00593651">
        <w:rPr>
          <w:rFonts w:ascii="Times New Roman Bold" w:hAnsi="Times New Roman Bold"/>
          <w:b/>
          <w:spacing w:val="30"/>
          <w:lang w:val="is-IS"/>
        </w:rPr>
        <w:t>dvalar-, atvinnuleyfi og skattaívilnanir sérhæfðra erlendra starfsmanna í n</w:t>
      </w:r>
      <w:r w:rsidRPr="00593651">
        <w:rPr>
          <w:rFonts w:ascii="Times New Roman Bold" w:hAnsi="Times New Roman Bold"/>
          <w:b/>
          <w:spacing w:val="30"/>
          <w:lang w:val="is-IS"/>
        </w:rPr>
        <w:t>ágrannaríkjum</w:t>
      </w:r>
    </w:p>
    <w:p w:rsidR="00B728BB" w:rsidRPr="00593651" w:rsidRDefault="00AA5F67" w:rsidP="00F957D2">
      <w:pPr>
        <w:pStyle w:val="ListParagraph"/>
        <w:numPr>
          <w:ilvl w:val="0"/>
          <w:numId w:val="9"/>
        </w:numPr>
        <w:spacing w:before="200" w:after="200" w:line="276" w:lineRule="auto"/>
        <w:ind w:left="714" w:hanging="357"/>
        <w:contextualSpacing w:val="0"/>
        <w:jc w:val="both"/>
        <w:rPr>
          <w:lang w:val="is-IS"/>
        </w:rPr>
      </w:pPr>
      <w:r w:rsidRPr="00593651">
        <w:rPr>
          <w:lang w:val="is-IS"/>
        </w:rPr>
        <w:t>Danmör</w:t>
      </w:r>
      <w:r w:rsidR="00B728BB" w:rsidRPr="00593651">
        <w:rPr>
          <w:lang w:val="is-IS"/>
        </w:rPr>
        <w:t>k</w:t>
      </w:r>
    </w:p>
    <w:p w:rsidR="00AA5F67" w:rsidRPr="00593651" w:rsidRDefault="002A6A02" w:rsidP="00F957D2">
      <w:pPr>
        <w:pStyle w:val="ListParagraph"/>
        <w:numPr>
          <w:ilvl w:val="1"/>
          <w:numId w:val="9"/>
        </w:numPr>
        <w:spacing w:before="200" w:after="200" w:line="276" w:lineRule="auto"/>
        <w:ind w:left="1441" w:hanging="590"/>
        <w:contextualSpacing w:val="0"/>
        <w:jc w:val="both"/>
        <w:rPr>
          <w:lang w:val="is-IS"/>
        </w:rPr>
      </w:pPr>
      <w:r w:rsidRPr="00593651">
        <w:rPr>
          <w:lang w:val="is-IS"/>
        </w:rPr>
        <w:t>Skattahagræði</w:t>
      </w:r>
    </w:p>
    <w:p w:rsidR="00AA5F67" w:rsidRPr="00593651" w:rsidRDefault="00AA5F67" w:rsidP="00F957D2">
      <w:pPr>
        <w:spacing w:before="200" w:after="200"/>
        <w:ind w:firstLine="357"/>
        <w:jc w:val="both"/>
        <w:rPr>
          <w:lang w:val="is-IS"/>
        </w:rPr>
      </w:pPr>
      <w:r w:rsidRPr="00593651">
        <w:rPr>
          <w:lang w:val="is-IS"/>
        </w:rPr>
        <w:t xml:space="preserve">Með lögum nr. 1565/2010 um breytingu á skattlagningu fyrir erlenda sérfræðinga og lykilstarfsmenn voru gerðar breytingar á lögum um staðgreiðslu skatts á fjármagnstekjur nr. 1403/2010 (d. kildeskatteloven) og lögum um tekjuskatt nr. 1017/2011 (d. lov om påligningen af indkomstskat til staten). Þessi breyting felst í meginatriðum í því að fyrrnefndir aðilar geta sótt um að verða skattlagðir </w:t>
      </w:r>
      <w:r w:rsidR="00B728BB" w:rsidRPr="00593651">
        <w:rPr>
          <w:lang w:val="is-IS"/>
        </w:rPr>
        <w:t xml:space="preserve">með þeim hætti að þeir greiði </w:t>
      </w:r>
      <w:r w:rsidRPr="00593651">
        <w:rPr>
          <w:lang w:val="is-IS"/>
        </w:rPr>
        <w:t xml:space="preserve">26% </w:t>
      </w:r>
      <w:r w:rsidR="00B728BB" w:rsidRPr="00593651">
        <w:rPr>
          <w:lang w:val="is-IS"/>
        </w:rPr>
        <w:t xml:space="preserve">skatt af heildartekjum </w:t>
      </w:r>
      <w:r w:rsidRPr="00593651">
        <w:rPr>
          <w:lang w:val="is-IS"/>
        </w:rPr>
        <w:t xml:space="preserve">í allt að fimm ár að vissum skilyrðum uppfylltum. Tilgangur þessarar </w:t>
      </w:r>
      <w:r w:rsidR="00DE467C" w:rsidRPr="00593651">
        <w:rPr>
          <w:lang w:val="is-IS"/>
        </w:rPr>
        <w:t xml:space="preserve">lagasetningar </w:t>
      </w:r>
      <w:r w:rsidR="00B728BB" w:rsidRPr="00593651">
        <w:rPr>
          <w:lang w:val="is-IS"/>
        </w:rPr>
        <w:t>var</w:t>
      </w:r>
      <w:r w:rsidRPr="00593651">
        <w:rPr>
          <w:lang w:val="is-IS"/>
        </w:rPr>
        <w:t xml:space="preserve"> að styrkja danskt atvinnulíf og jafnframt auka möguleika danskra rannsóknarstofnana á að fá erlenda sérfræðinga til </w:t>
      </w:r>
      <w:r w:rsidR="00DE467C" w:rsidRPr="00593651">
        <w:rPr>
          <w:lang w:val="is-IS"/>
        </w:rPr>
        <w:t xml:space="preserve">tímabundinna </w:t>
      </w:r>
      <w:r w:rsidRPr="00593651">
        <w:rPr>
          <w:lang w:val="is-IS"/>
        </w:rPr>
        <w:t xml:space="preserve">starfa </w:t>
      </w:r>
      <w:r w:rsidR="00DE467C" w:rsidRPr="00593651">
        <w:rPr>
          <w:lang w:val="is-IS"/>
        </w:rPr>
        <w:t>í</w:t>
      </w:r>
      <w:r w:rsidR="00B728BB" w:rsidRPr="00593651">
        <w:rPr>
          <w:lang w:val="is-IS"/>
        </w:rPr>
        <w:t xml:space="preserve"> Danmörku. </w:t>
      </w:r>
      <w:r w:rsidR="00DE467C" w:rsidRPr="00593651">
        <w:rPr>
          <w:lang w:val="is-IS"/>
        </w:rPr>
        <w:t xml:space="preserve">Til þess að ná þeim tilgangi þótti mikilvægt að styrkja </w:t>
      </w:r>
      <w:r w:rsidRPr="00593651">
        <w:rPr>
          <w:lang w:val="is-IS"/>
        </w:rPr>
        <w:t>alþjóðlega samkeppnishæfni Danmerkur</w:t>
      </w:r>
      <w:r w:rsidR="00B728BB" w:rsidRPr="00593651">
        <w:rPr>
          <w:lang w:val="is-IS"/>
        </w:rPr>
        <w:t xml:space="preserve"> og dansks atvinnulífs</w:t>
      </w:r>
      <w:r w:rsidR="00DE467C" w:rsidRPr="00593651">
        <w:rPr>
          <w:lang w:val="is-IS"/>
        </w:rPr>
        <w:t xml:space="preserve"> með þessu móti</w:t>
      </w:r>
      <w:r w:rsidRPr="00593651">
        <w:rPr>
          <w:lang w:val="is-IS"/>
        </w:rPr>
        <w:t>.</w:t>
      </w:r>
    </w:p>
    <w:p w:rsidR="00AA5F67" w:rsidRPr="00593651" w:rsidRDefault="00DE467C" w:rsidP="00F957D2">
      <w:pPr>
        <w:spacing w:before="200" w:after="200"/>
        <w:ind w:firstLine="357"/>
        <w:jc w:val="both"/>
        <w:rPr>
          <w:lang w:val="is-IS"/>
        </w:rPr>
      </w:pPr>
      <w:r w:rsidRPr="00593651">
        <w:rPr>
          <w:lang w:val="is-IS"/>
        </w:rPr>
        <w:t>Framangreind l</w:t>
      </w:r>
      <w:r w:rsidR="00AA5F67" w:rsidRPr="00593651">
        <w:rPr>
          <w:lang w:val="is-IS"/>
        </w:rPr>
        <w:t>ög nr. 1565/2010 tóku gildi frá og með tekjuárinu 2011. Skilyrðin fyrir því að geta notið</w:t>
      </w:r>
      <w:r w:rsidR="00B728BB" w:rsidRPr="00593651">
        <w:rPr>
          <w:lang w:val="is-IS"/>
        </w:rPr>
        <w:t xml:space="preserve"> lægra skatthlutfalls</w:t>
      </w:r>
      <w:r w:rsidR="00AA5F67" w:rsidRPr="00593651">
        <w:rPr>
          <w:lang w:val="is-IS"/>
        </w:rPr>
        <w:t xml:space="preserve"> eru </w:t>
      </w:r>
      <w:r w:rsidR="00B728BB" w:rsidRPr="00593651">
        <w:rPr>
          <w:lang w:val="is-IS"/>
        </w:rPr>
        <w:t xml:space="preserve">meðal annars (i) </w:t>
      </w:r>
      <w:r w:rsidR="00AA5F67" w:rsidRPr="00593651">
        <w:rPr>
          <w:lang w:val="is-IS"/>
        </w:rPr>
        <w:t>að vinnuveitandinn sé danskur</w:t>
      </w:r>
      <w:r w:rsidR="00B728BB" w:rsidRPr="00593651">
        <w:rPr>
          <w:lang w:val="is-IS"/>
        </w:rPr>
        <w:t xml:space="preserve">; (ii) </w:t>
      </w:r>
      <w:r w:rsidR="00AA5F67" w:rsidRPr="00593651">
        <w:rPr>
          <w:lang w:val="is-IS"/>
        </w:rPr>
        <w:t xml:space="preserve">gerð </w:t>
      </w:r>
      <w:r w:rsidR="00B728BB" w:rsidRPr="00593651">
        <w:rPr>
          <w:lang w:val="is-IS"/>
        </w:rPr>
        <w:t xml:space="preserve">er </w:t>
      </w:r>
      <w:r w:rsidR="00AA5F67" w:rsidRPr="00593651">
        <w:rPr>
          <w:lang w:val="is-IS"/>
        </w:rPr>
        <w:t>sú krafa</w:t>
      </w:r>
      <w:r w:rsidR="00B728BB" w:rsidRPr="00593651">
        <w:rPr>
          <w:lang w:val="is-IS"/>
        </w:rPr>
        <w:t xml:space="preserve"> lágmarks mánaðarlaun viðkomandi starfsmanns séu </w:t>
      </w:r>
      <w:r w:rsidRPr="00593651">
        <w:rPr>
          <w:lang w:val="is-IS"/>
        </w:rPr>
        <w:t xml:space="preserve">69.300 danskar krónur (í þessu sambandi ber </w:t>
      </w:r>
      <w:r w:rsidR="00AA5F67" w:rsidRPr="00593651">
        <w:rPr>
          <w:lang w:val="is-IS"/>
        </w:rPr>
        <w:t>að vekja athygli á því að sérfræðingar geta verið undanþegnir kröfum um lágmarkslaun að vissum skilyrðum uppfylltum</w:t>
      </w:r>
      <w:r w:rsidR="00B728BB" w:rsidRPr="00593651">
        <w:rPr>
          <w:lang w:val="is-IS"/>
        </w:rPr>
        <w:t>, einkum varðandi</w:t>
      </w:r>
      <w:r w:rsidRPr="00593651">
        <w:rPr>
          <w:lang w:val="is-IS"/>
        </w:rPr>
        <w:t xml:space="preserve"> störf í þágu mennta og vísinda); </w:t>
      </w:r>
      <w:r w:rsidR="00B728BB" w:rsidRPr="00593651">
        <w:rPr>
          <w:lang w:val="is-IS"/>
        </w:rPr>
        <w:t xml:space="preserve">(iii) </w:t>
      </w:r>
      <w:r w:rsidR="00AA5F67" w:rsidRPr="00593651">
        <w:rPr>
          <w:lang w:val="is-IS"/>
        </w:rPr>
        <w:t xml:space="preserve">starfsmaðurinn </w:t>
      </w:r>
      <w:r w:rsidR="00B728BB" w:rsidRPr="00593651">
        <w:rPr>
          <w:lang w:val="is-IS"/>
        </w:rPr>
        <w:t xml:space="preserve">má </w:t>
      </w:r>
      <w:r w:rsidR="00AA5F67" w:rsidRPr="00593651">
        <w:rPr>
          <w:lang w:val="is-IS"/>
        </w:rPr>
        <w:t>ekki hafa borið fulla eða takmarkaða skattskyldu</w:t>
      </w:r>
      <w:r w:rsidR="00B728BB" w:rsidRPr="00593651">
        <w:rPr>
          <w:lang w:val="is-IS"/>
        </w:rPr>
        <w:t xml:space="preserve"> af launatekjum eða tekjum af sjálfstæðum atvinnurekstri</w:t>
      </w:r>
      <w:r w:rsidR="00AA5F67" w:rsidRPr="00593651">
        <w:rPr>
          <w:lang w:val="is-IS"/>
        </w:rPr>
        <w:t xml:space="preserve"> í Danmörku síðastli</w:t>
      </w:r>
      <w:r w:rsidRPr="00593651">
        <w:rPr>
          <w:lang w:val="is-IS"/>
        </w:rPr>
        <w:t>ðin tíu ár og</w:t>
      </w:r>
      <w:r w:rsidR="00AA5F67" w:rsidRPr="00593651">
        <w:rPr>
          <w:lang w:val="is-IS"/>
        </w:rPr>
        <w:t xml:space="preserve"> </w:t>
      </w:r>
      <w:r w:rsidR="00B728BB" w:rsidRPr="00593651">
        <w:rPr>
          <w:lang w:val="is-IS"/>
        </w:rPr>
        <w:t xml:space="preserve">(iv) </w:t>
      </w:r>
      <w:r w:rsidR="00AA5F67" w:rsidRPr="00593651">
        <w:rPr>
          <w:lang w:val="is-IS"/>
        </w:rPr>
        <w:t xml:space="preserve">starfsmaður </w:t>
      </w:r>
      <w:r w:rsidR="00B728BB" w:rsidRPr="00593651">
        <w:rPr>
          <w:lang w:val="is-IS"/>
        </w:rPr>
        <w:t xml:space="preserve">má </w:t>
      </w:r>
      <w:r w:rsidR="00AA5F67" w:rsidRPr="00593651">
        <w:rPr>
          <w:lang w:val="is-IS"/>
        </w:rPr>
        <w:t xml:space="preserve">ekki hafa </w:t>
      </w:r>
      <w:r w:rsidR="00B728BB" w:rsidRPr="00593651">
        <w:rPr>
          <w:lang w:val="is-IS"/>
        </w:rPr>
        <w:t>komið að stjórnun viðkomandi</w:t>
      </w:r>
      <w:r w:rsidR="00AA5F67" w:rsidRPr="00593651">
        <w:rPr>
          <w:lang w:val="is-IS"/>
        </w:rPr>
        <w:t xml:space="preserve"> fyrirtækis </w:t>
      </w:r>
      <w:r w:rsidR="00B728BB" w:rsidRPr="00593651">
        <w:rPr>
          <w:lang w:val="is-IS"/>
        </w:rPr>
        <w:t xml:space="preserve">á síðastliðnum </w:t>
      </w:r>
      <w:r w:rsidR="00AA5F67" w:rsidRPr="00593651">
        <w:rPr>
          <w:lang w:val="is-IS"/>
        </w:rPr>
        <w:t>fimm ár</w:t>
      </w:r>
      <w:r w:rsidR="00B728BB" w:rsidRPr="00593651">
        <w:rPr>
          <w:lang w:val="is-IS"/>
        </w:rPr>
        <w:t>um</w:t>
      </w:r>
      <w:r w:rsidR="00AA5F67" w:rsidRPr="00593651">
        <w:rPr>
          <w:lang w:val="is-IS"/>
        </w:rPr>
        <w:t xml:space="preserve"> áður en hann hefur störf hjá því. </w:t>
      </w:r>
    </w:p>
    <w:p w:rsidR="00AA5F67" w:rsidRPr="00593651" w:rsidRDefault="00AA5F67" w:rsidP="00F957D2">
      <w:pPr>
        <w:pStyle w:val="ListParagraph"/>
        <w:numPr>
          <w:ilvl w:val="1"/>
          <w:numId w:val="9"/>
        </w:numPr>
        <w:spacing w:before="200" w:after="200" w:line="276" w:lineRule="auto"/>
        <w:ind w:left="1441" w:hanging="590"/>
        <w:contextualSpacing w:val="0"/>
        <w:jc w:val="both"/>
        <w:rPr>
          <w:lang w:val="is-IS"/>
        </w:rPr>
      </w:pPr>
      <w:r w:rsidRPr="00593651">
        <w:rPr>
          <w:lang w:val="is-IS"/>
        </w:rPr>
        <w:t>Atvinnu- og dvalarleyfi</w:t>
      </w:r>
    </w:p>
    <w:p w:rsidR="00AA5F67" w:rsidRPr="00593651" w:rsidRDefault="00AA5F67" w:rsidP="00F957D2">
      <w:pPr>
        <w:spacing w:before="200" w:after="200"/>
        <w:ind w:firstLine="357"/>
        <w:jc w:val="both"/>
        <w:rPr>
          <w:lang w:val="is-IS"/>
        </w:rPr>
      </w:pPr>
      <w:r w:rsidRPr="00593651">
        <w:rPr>
          <w:lang w:val="is-IS"/>
        </w:rPr>
        <w:t>Á grundvelli dönsku útlendingalaganna nr. 984/2012 er að finna svokallað grænakorts-kerfi (d. greencardordning) sem felst í því að útlendingar búsettir utan Norðurlandanna og EES-svæðisins geta sótt um svonefnd grænt kort sem felur í sér atvinnu- og dvalarleyfi. Þeir sem öðlast kortið hafa þó ekki heimild til að stofna til sjálfstæðs atvinnurekstrar</w:t>
      </w:r>
      <w:r w:rsidR="002A6A02" w:rsidRPr="00593651">
        <w:rPr>
          <w:lang w:val="is-IS"/>
        </w:rPr>
        <w:t xml:space="preserve"> í Danmörku</w:t>
      </w:r>
      <w:r w:rsidRPr="00593651">
        <w:rPr>
          <w:lang w:val="is-IS"/>
        </w:rPr>
        <w:t xml:space="preserve">. Úthlutun græna kortsins byggist á sérstöku punktakerfi </w:t>
      </w:r>
      <w:r w:rsidR="002A6A02" w:rsidRPr="00593651">
        <w:rPr>
          <w:lang w:val="is-IS"/>
        </w:rPr>
        <w:t xml:space="preserve">sem </w:t>
      </w:r>
      <w:r w:rsidRPr="00593651">
        <w:rPr>
          <w:lang w:val="is-IS"/>
        </w:rPr>
        <w:t>byggist á fimm ólíkum þáttum, þ.e. menntun, tungumálakunnáttu, atvinnureynslu, aðlögunarhæfni og aldri. Vissar kröfur eru einnig gerðar til þeirra sem sækjast eftir græna kortinu. Í fyrsta lagi þarf viðkomandi að hafa sjúkratryggingu á því tímabili þar til viðkomandi og fjölskyldan hans öðlast réttindi samkvæmt dönsku heilbrigðis</w:t>
      </w:r>
      <w:r w:rsidR="00F7745C">
        <w:rPr>
          <w:lang w:val="is-IS"/>
        </w:rPr>
        <w:softHyphen/>
      </w:r>
      <w:r w:rsidRPr="00593651">
        <w:rPr>
          <w:lang w:val="is-IS"/>
        </w:rPr>
        <w:t>lögunum. Í öðru lagi þarf viðkomandi að geta framfleytt sér fyrsta árið í Danmörku. Ef viðkomandi hyggst koma með fjölskyldu sína þarf hann einnig að sýna fram á að hann geti séð fyrir henni. Í þriðja lagi er gerð sú krafa að viðkomandi þiggi ekki framlög frá félagsþjónustu í Danmörku.</w:t>
      </w:r>
    </w:p>
    <w:p w:rsidR="00AA5F67" w:rsidRPr="00593651" w:rsidRDefault="00AA5F67" w:rsidP="00F957D2">
      <w:pPr>
        <w:pStyle w:val="ListParagraph"/>
        <w:numPr>
          <w:ilvl w:val="0"/>
          <w:numId w:val="9"/>
        </w:numPr>
        <w:spacing w:before="200" w:after="200" w:line="276" w:lineRule="auto"/>
        <w:ind w:left="714" w:hanging="357"/>
        <w:contextualSpacing w:val="0"/>
        <w:jc w:val="both"/>
        <w:rPr>
          <w:lang w:val="is-IS"/>
        </w:rPr>
      </w:pPr>
      <w:r w:rsidRPr="00593651">
        <w:rPr>
          <w:lang w:val="is-IS"/>
        </w:rPr>
        <w:t>Noregur</w:t>
      </w:r>
    </w:p>
    <w:p w:rsidR="00AA5F67" w:rsidRPr="00593651" w:rsidRDefault="002A6A02" w:rsidP="00F957D2">
      <w:pPr>
        <w:pStyle w:val="ListParagraph"/>
        <w:numPr>
          <w:ilvl w:val="1"/>
          <w:numId w:val="12"/>
        </w:numPr>
        <w:spacing w:before="200" w:after="200" w:line="276" w:lineRule="auto"/>
        <w:ind w:hanging="502"/>
        <w:contextualSpacing w:val="0"/>
        <w:jc w:val="both"/>
        <w:rPr>
          <w:lang w:val="is-IS"/>
        </w:rPr>
      </w:pPr>
      <w:r w:rsidRPr="00593651">
        <w:rPr>
          <w:lang w:val="is-IS"/>
        </w:rPr>
        <w:t>Skattahagræði</w:t>
      </w:r>
    </w:p>
    <w:p w:rsidR="00AA5F67" w:rsidRPr="00593651" w:rsidRDefault="00AA5F67" w:rsidP="00F957D2">
      <w:pPr>
        <w:spacing w:before="200" w:after="200"/>
        <w:ind w:firstLine="357"/>
        <w:jc w:val="both"/>
        <w:rPr>
          <w:lang w:val="is-IS"/>
        </w:rPr>
      </w:pPr>
      <w:r w:rsidRPr="00593651">
        <w:rPr>
          <w:lang w:val="is-IS"/>
        </w:rPr>
        <w:t xml:space="preserve">Starfsmanni, sem starfar tímabundið í Noregi, ber að greiða skatt af </w:t>
      </w:r>
      <w:r w:rsidR="00AA17C3" w:rsidRPr="00593651">
        <w:rPr>
          <w:lang w:val="is-IS"/>
        </w:rPr>
        <w:t>heildartekjum,</w:t>
      </w:r>
      <w:r w:rsidRPr="00593651">
        <w:rPr>
          <w:lang w:val="is-IS"/>
        </w:rPr>
        <w:t xml:space="preserve"> sbr. d. lið greinar 2-3 í norsku skattalögunum nr. 14/1999 (n. lov skatt av formue og inntekt). Í 6. kafla laganna er að finna sérreglur um skattlagningu erlendra starfsmanna (n. standardfradrag for utenlandsk arbeidstaker), nánar tiltekið í grein 6-70. Þessar sérreglur fela í sér að erlendur starfsmaður sem starfar í Noregi getur sótt um 10% </w:t>
      </w:r>
      <w:r w:rsidR="00AA17C3" w:rsidRPr="00593651">
        <w:rPr>
          <w:lang w:val="is-IS"/>
        </w:rPr>
        <w:t>fastan</w:t>
      </w:r>
      <w:r w:rsidRPr="00593651">
        <w:rPr>
          <w:lang w:val="is-IS"/>
        </w:rPr>
        <w:t xml:space="preserve"> frádrátt (n. standardfradrag) af tekjum</w:t>
      </w:r>
      <w:r w:rsidR="00AA17C3" w:rsidRPr="00593651">
        <w:rPr>
          <w:lang w:val="is-IS"/>
        </w:rPr>
        <w:t xml:space="preserve">, óháð raunverulegum útgjöldum. Þó </w:t>
      </w:r>
      <w:r w:rsidRPr="00593651">
        <w:rPr>
          <w:lang w:val="is-IS"/>
        </w:rPr>
        <w:t>má frádráttur ekki nema hærri fjárhæð en 40.000 norskum krónum.</w:t>
      </w:r>
      <w:r w:rsidR="00AA17C3" w:rsidRPr="00593651">
        <w:rPr>
          <w:lang w:val="is-IS"/>
        </w:rPr>
        <w:t xml:space="preserve"> </w:t>
      </w:r>
    </w:p>
    <w:p w:rsidR="00AA5F67" w:rsidRPr="00593651" w:rsidRDefault="00AA5F67" w:rsidP="00F957D2">
      <w:pPr>
        <w:spacing w:before="200" w:after="200"/>
        <w:ind w:firstLine="357"/>
        <w:jc w:val="both"/>
        <w:rPr>
          <w:lang w:val="is-IS"/>
        </w:rPr>
      </w:pPr>
      <w:r w:rsidRPr="00593651">
        <w:rPr>
          <w:lang w:val="is-IS"/>
        </w:rPr>
        <w:t xml:space="preserve">Erlendir starfsmenn sem bera takmarkaða skattskyldu í Noregi eiga rétt á að sækja um hinn </w:t>
      </w:r>
      <w:r w:rsidR="00AA17C3" w:rsidRPr="00593651">
        <w:rPr>
          <w:lang w:val="is-IS"/>
        </w:rPr>
        <w:t>fasta</w:t>
      </w:r>
      <w:r w:rsidRPr="00593651">
        <w:rPr>
          <w:lang w:val="is-IS"/>
        </w:rPr>
        <w:t xml:space="preserve"> frádrátt. Starfsmaður telst bera takmarkaða skattskyldu ef dvöl í Noregi </w:t>
      </w:r>
      <w:r w:rsidR="00AA17C3" w:rsidRPr="00593651">
        <w:rPr>
          <w:lang w:val="is-IS"/>
        </w:rPr>
        <w:t xml:space="preserve">nær ekki </w:t>
      </w:r>
      <w:r w:rsidRPr="00593651">
        <w:rPr>
          <w:lang w:val="is-IS"/>
        </w:rPr>
        <w:t xml:space="preserve">183 dögum á 12 mánaða tímabili eða 270 dögum á þriggja ára tímabili. </w:t>
      </w:r>
    </w:p>
    <w:p w:rsidR="00AA5F67" w:rsidRPr="00593651" w:rsidRDefault="008A47E6" w:rsidP="00F957D2">
      <w:pPr>
        <w:spacing w:before="200" w:after="200"/>
        <w:ind w:firstLine="357"/>
        <w:jc w:val="both"/>
        <w:rPr>
          <w:lang w:val="is-IS"/>
        </w:rPr>
      </w:pPr>
      <w:r w:rsidRPr="00593651">
        <w:rPr>
          <w:lang w:val="is-IS"/>
        </w:rPr>
        <w:t>E</w:t>
      </w:r>
      <w:r w:rsidR="00AA5F67" w:rsidRPr="00593651">
        <w:rPr>
          <w:lang w:val="is-IS"/>
        </w:rPr>
        <w:t xml:space="preserve">f starfsmaður dvelur í Noregi </w:t>
      </w:r>
      <w:r w:rsidR="00AA17C3" w:rsidRPr="00593651">
        <w:rPr>
          <w:lang w:val="is-IS"/>
        </w:rPr>
        <w:t xml:space="preserve">í </w:t>
      </w:r>
      <w:r w:rsidR="00AA5F67" w:rsidRPr="00593651">
        <w:rPr>
          <w:lang w:val="is-IS"/>
        </w:rPr>
        <w:t xml:space="preserve">183 daga </w:t>
      </w:r>
      <w:r w:rsidR="00AA17C3" w:rsidRPr="00593651">
        <w:rPr>
          <w:lang w:val="is-IS"/>
        </w:rPr>
        <w:t xml:space="preserve">eða lengur </w:t>
      </w:r>
      <w:r w:rsidR="00AA5F67" w:rsidRPr="00593651">
        <w:rPr>
          <w:lang w:val="is-IS"/>
        </w:rPr>
        <w:t xml:space="preserve">á tólf mánaða tímabili eða meira en 270 daga á þriggja ára tímabili telst viðkomandi að fullu skattskyldur í Noregi. Í slíkum tilvikum er einungis hægt að sækja um hinn </w:t>
      </w:r>
      <w:r w:rsidR="00AA17C3" w:rsidRPr="00593651">
        <w:rPr>
          <w:lang w:val="is-IS"/>
        </w:rPr>
        <w:t xml:space="preserve">fasta </w:t>
      </w:r>
      <w:r w:rsidR="00AA5F67" w:rsidRPr="00593651">
        <w:rPr>
          <w:lang w:val="is-IS"/>
        </w:rPr>
        <w:t>frádrátt tvö fyrstu tekjuár sem viðkomandi starfsmaður telst bera fulla skattskyldu.</w:t>
      </w:r>
    </w:p>
    <w:p w:rsidR="00AA5F67" w:rsidRPr="00593651" w:rsidRDefault="00AA17C3" w:rsidP="00F957D2">
      <w:pPr>
        <w:pStyle w:val="ListParagraph"/>
        <w:numPr>
          <w:ilvl w:val="1"/>
          <w:numId w:val="12"/>
        </w:numPr>
        <w:spacing w:before="200" w:after="200" w:line="276" w:lineRule="auto"/>
        <w:ind w:hanging="502"/>
        <w:contextualSpacing w:val="0"/>
        <w:jc w:val="both"/>
        <w:rPr>
          <w:lang w:val="is-IS"/>
        </w:rPr>
      </w:pPr>
      <w:r w:rsidRPr="00593651">
        <w:rPr>
          <w:lang w:val="is-IS"/>
        </w:rPr>
        <w:t>A</w:t>
      </w:r>
      <w:r w:rsidR="00AA5F67" w:rsidRPr="00593651">
        <w:rPr>
          <w:lang w:val="is-IS"/>
        </w:rPr>
        <w:t>tvinnu- og dvalarleyfi</w:t>
      </w:r>
    </w:p>
    <w:p w:rsidR="00AA5F67" w:rsidRPr="00593651" w:rsidRDefault="00AA5F67" w:rsidP="00F957D2">
      <w:pPr>
        <w:spacing w:before="200" w:after="200"/>
        <w:ind w:firstLine="357"/>
        <w:jc w:val="both"/>
        <w:rPr>
          <w:lang w:val="is-IS"/>
        </w:rPr>
      </w:pPr>
      <w:r w:rsidRPr="00593651">
        <w:rPr>
          <w:lang w:val="is-IS"/>
        </w:rPr>
        <w:t>Nánari útfærslu á 3. kafla norsku útlendingalaganna nr. 35/2005 (n. utlendingsloven) um dvöl útlendinga í tengslum við vinnu og nám er að finna í 6. kafla reglna um útlendinga (n. utlendingsforskriften) sem fjallar um dvalarleyfi til handa starfsmönnum sem starfa fyrir norska atvinnurekendur.</w:t>
      </w:r>
    </w:p>
    <w:p w:rsidR="00AA5F67" w:rsidRPr="00593651" w:rsidRDefault="00AA5F67" w:rsidP="00F957D2">
      <w:pPr>
        <w:spacing w:before="200" w:after="200"/>
        <w:ind w:firstLine="357"/>
        <w:jc w:val="both"/>
        <w:rPr>
          <w:lang w:val="is-IS"/>
        </w:rPr>
      </w:pPr>
      <w:r w:rsidRPr="00593651">
        <w:rPr>
          <w:lang w:val="is-IS"/>
        </w:rPr>
        <w:t>Í grein 6-2 er fjallað um dvalarleyfi fyrir sérfræðinga (n. oppholdstillatelse til spesialister). Meðal skilyrða þess að hljóta dvalarleyfi sem sérfræðingur eru í fyrsta lagi það að árslaun að meðtöldum hvers konar</w:t>
      </w:r>
      <w:r w:rsidR="00AA17C3" w:rsidRPr="00593651">
        <w:rPr>
          <w:lang w:val="is-IS"/>
        </w:rPr>
        <w:t xml:space="preserve"> hlunnindum</w:t>
      </w:r>
      <w:r w:rsidRPr="00593651">
        <w:rPr>
          <w:lang w:val="is-IS"/>
        </w:rPr>
        <w:t xml:space="preserve"> séu að lágmarki 500.000 norskar krónur. Í öðru lagi verður starfsmaður að vera búinn að fá í hendur atvinnutilboð frá norskum atvinnurekanda en nánari reglur um þau skilyrði sem atvinnurekandi þarf að uppfylla er að finna í fyrrgreindum reglum. Í þriðja lagi þarf </w:t>
      </w:r>
      <w:r w:rsidR="002A6A02" w:rsidRPr="00593651">
        <w:rPr>
          <w:lang w:val="is-IS"/>
        </w:rPr>
        <w:t xml:space="preserve">þar til bært </w:t>
      </w:r>
      <w:r w:rsidRPr="00593651">
        <w:rPr>
          <w:lang w:val="is-IS"/>
        </w:rPr>
        <w:t>norskt stjórnvald að veita starfsleyfi fyrir hlutaðeigandi starfi ef atvinnurekandi hyggst ráða erlendan starfsmann í starf sem krefst formlegra starfsréttinda eða starfleyfis lögum samkvæmt.</w:t>
      </w:r>
    </w:p>
    <w:p w:rsidR="002A6A02" w:rsidRPr="00593651" w:rsidRDefault="00AA5F67" w:rsidP="00F957D2">
      <w:pPr>
        <w:pStyle w:val="ListParagraph"/>
        <w:numPr>
          <w:ilvl w:val="0"/>
          <w:numId w:val="9"/>
        </w:numPr>
        <w:spacing w:before="200" w:after="200" w:line="276" w:lineRule="auto"/>
        <w:ind w:left="714" w:hanging="357"/>
        <w:contextualSpacing w:val="0"/>
        <w:jc w:val="both"/>
        <w:rPr>
          <w:lang w:val="is-IS"/>
        </w:rPr>
      </w:pPr>
      <w:r w:rsidRPr="00593651">
        <w:rPr>
          <w:lang w:val="is-IS"/>
        </w:rPr>
        <w:t>Svíþjóð</w:t>
      </w:r>
    </w:p>
    <w:p w:rsidR="00AA5F67" w:rsidRPr="00593651" w:rsidRDefault="002A6A02" w:rsidP="00F957D2">
      <w:pPr>
        <w:pStyle w:val="ListParagraph"/>
        <w:numPr>
          <w:ilvl w:val="1"/>
          <w:numId w:val="13"/>
        </w:numPr>
        <w:spacing w:before="200" w:after="200" w:line="276" w:lineRule="auto"/>
        <w:ind w:hanging="502"/>
        <w:contextualSpacing w:val="0"/>
        <w:jc w:val="both"/>
        <w:rPr>
          <w:lang w:val="is-IS"/>
        </w:rPr>
      </w:pPr>
      <w:r w:rsidRPr="00593651">
        <w:rPr>
          <w:lang w:val="is-IS"/>
        </w:rPr>
        <w:t>Skattahagræði</w:t>
      </w:r>
    </w:p>
    <w:p w:rsidR="00AA5F67" w:rsidRPr="00593651" w:rsidRDefault="00AA5F67" w:rsidP="00F957D2">
      <w:pPr>
        <w:spacing w:before="200" w:after="200"/>
        <w:ind w:firstLine="284"/>
        <w:jc w:val="both"/>
        <w:rPr>
          <w:lang w:val="is-IS"/>
        </w:rPr>
      </w:pPr>
      <w:r w:rsidRPr="00593651">
        <w:rPr>
          <w:lang w:val="is-IS"/>
        </w:rPr>
        <w:t>Með lögum nr. 1161/2000 var gerð breyting á lögum um tekjuskatt nr. 1229/1999</w:t>
      </w:r>
      <w:r w:rsidR="002A6A02" w:rsidRPr="00593651">
        <w:rPr>
          <w:lang w:val="is-IS"/>
        </w:rPr>
        <w:t>, þar sem kveðið er á um sérstakt</w:t>
      </w:r>
      <w:r w:rsidRPr="00593651">
        <w:rPr>
          <w:lang w:val="is-IS"/>
        </w:rPr>
        <w:t xml:space="preserve"> skatt</w:t>
      </w:r>
      <w:r w:rsidR="00AA17C3" w:rsidRPr="00593651">
        <w:rPr>
          <w:lang w:val="is-IS"/>
        </w:rPr>
        <w:t xml:space="preserve">ahagræði </w:t>
      </w:r>
      <w:r w:rsidRPr="00593651">
        <w:rPr>
          <w:lang w:val="is-IS"/>
        </w:rPr>
        <w:t>fyrir erlenda sérfræðinga, vísindamenn og aðra lykilstarfsmenn. Tilgangur löggjafarinnar var að auðvelda sænskum fyrirtækjum að ráða erlent vinnuafl með sérþekkingu og</w:t>
      </w:r>
      <w:r w:rsidR="00AA17C3" w:rsidRPr="00593651">
        <w:rPr>
          <w:lang w:val="is-IS"/>
        </w:rPr>
        <w:t xml:space="preserve"> jafnframt</w:t>
      </w:r>
      <w:r w:rsidRPr="00593651">
        <w:rPr>
          <w:lang w:val="is-IS"/>
        </w:rPr>
        <w:t xml:space="preserve"> til að hvetja til erlendra fjárfestinga í Svíþjóð. Hi</w:t>
      </w:r>
      <w:r w:rsidR="00AA17C3" w:rsidRPr="00593651">
        <w:rPr>
          <w:lang w:val="is-IS"/>
        </w:rPr>
        <w:t xml:space="preserve">ð fyrrgreinda skattahagræði hefur </w:t>
      </w:r>
      <w:r w:rsidRPr="00593651">
        <w:rPr>
          <w:lang w:val="is-IS"/>
        </w:rPr>
        <w:t>áhrif fyrstu þrjú árin sem erlendur starfsma</w:t>
      </w:r>
      <w:r w:rsidR="002A6A02" w:rsidRPr="00593651">
        <w:rPr>
          <w:lang w:val="is-IS"/>
        </w:rPr>
        <w:t>ður er búsettur í Svíþjóð og</w:t>
      </w:r>
      <w:r w:rsidR="00AA17C3" w:rsidRPr="00593651">
        <w:rPr>
          <w:lang w:val="is-IS"/>
        </w:rPr>
        <w:t xml:space="preserve"> felst </w:t>
      </w:r>
      <w:r w:rsidRPr="00593651">
        <w:rPr>
          <w:lang w:val="is-IS"/>
        </w:rPr>
        <w:t xml:space="preserve">í því að 25% af </w:t>
      </w:r>
      <w:r w:rsidR="00AA17C3" w:rsidRPr="00593651">
        <w:rPr>
          <w:lang w:val="is-IS"/>
        </w:rPr>
        <w:t xml:space="preserve">heildartekjum viðkomandi starfsmanns </w:t>
      </w:r>
      <w:r w:rsidRPr="00593651">
        <w:rPr>
          <w:lang w:val="is-IS"/>
        </w:rPr>
        <w:t>er undanþeg</w:t>
      </w:r>
      <w:r w:rsidR="00CE6BD3" w:rsidRPr="00593651">
        <w:rPr>
          <w:lang w:val="is-IS"/>
        </w:rPr>
        <w:t>nar tekjuskatti.</w:t>
      </w:r>
    </w:p>
    <w:p w:rsidR="00AA5F67" w:rsidRPr="00593651" w:rsidRDefault="00AA5F67" w:rsidP="00F957D2">
      <w:pPr>
        <w:spacing w:before="200" w:after="200"/>
        <w:ind w:firstLine="284"/>
        <w:jc w:val="both"/>
        <w:rPr>
          <w:lang w:val="is-IS"/>
        </w:rPr>
      </w:pPr>
      <w:r w:rsidRPr="00593651">
        <w:rPr>
          <w:lang w:val="is-IS"/>
        </w:rPr>
        <w:t xml:space="preserve">Starfsmaður þarf að uppfylla viss skilyrði til að njóta </w:t>
      </w:r>
      <w:r w:rsidR="002A6A02" w:rsidRPr="00593651">
        <w:rPr>
          <w:lang w:val="is-IS"/>
        </w:rPr>
        <w:t>fyrrgreinds</w:t>
      </w:r>
      <w:r w:rsidR="00CE6BD3" w:rsidRPr="00593651">
        <w:rPr>
          <w:lang w:val="is-IS"/>
        </w:rPr>
        <w:t xml:space="preserve"> skattahagræði</w:t>
      </w:r>
      <w:r w:rsidR="002A6A02" w:rsidRPr="00593651">
        <w:rPr>
          <w:lang w:val="is-IS"/>
        </w:rPr>
        <w:t>s</w:t>
      </w:r>
      <w:r w:rsidR="00CE6BD3" w:rsidRPr="00593651">
        <w:rPr>
          <w:lang w:val="is-IS"/>
        </w:rPr>
        <w:t xml:space="preserve">. </w:t>
      </w:r>
      <w:r w:rsidRPr="00593651">
        <w:rPr>
          <w:lang w:val="is-IS"/>
        </w:rPr>
        <w:t xml:space="preserve">Í fyrsta lagi má starfsmaður ekki vera sænskur ríkisborgari. Í öðru lagi má starfsmaður ekki hafa dvalið í Svíþjóð í sex eða fleiri samfellda mánuði á því ári sem hann hefur viðkomandi tímabundið verkefni. Í þriðja lagi má verkefnið sem starfsmaðurinn vinnur að ekki </w:t>
      </w:r>
      <w:r w:rsidR="002A6A02" w:rsidRPr="00593651">
        <w:rPr>
          <w:lang w:val="is-IS"/>
        </w:rPr>
        <w:t xml:space="preserve">vara í </w:t>
      </w:r>
      <w:r w:rsidRPr="00593651">
        <w:rPr>
          <w:lang w:val="is-IS"/>
        </w:rPr>
        <w:t xml:space="preserve">lengri tíma en fimm ár og í fjórða lagi er gerð sú krafa til atvinnurekanda að hann sé annað hvort búsettur í Svíþjóð eða </w:t>
      </w:r>
      <w:r w:rsidR="002A6A02" w:rsidRPr="00593651">
        <w:rPr>
          <w:lang w:val="is-IS"/>
        </w:rPr>
        <w:t xml:space="preserve">að um </w:t>
      </w:r>
      <w:r w:rsidRPr="00593651">
        <w:rPr>
          <w:lang w:val="is-IS"/>
        </w:rPr>
        <w:t xml:space="preserve">sé </w:t>
      </w:r>
      <w:r w:rsidR="002A6A02" w:rsidRPr="00593651">
        <w:rPr>
          <w:lang w:val="is-IS"/>
        </w:rPr>
        <w:t xml:space="preserve">að ræða </w:t>
      </w:r>
      <w:r w:rsidRPr="00593651">
        <w:rPr>
          <w:lang w:val="is-IS"/>
        </w:rPr>
        <w:t xml:space="preserve">erlent fyrirtæki með tímabundna starfsstöð </w:t>
      </w:r>
      <w:r w:rsidR="00CE6BD3" w:rsidRPr="00593651">
        <w:rPr>
          <w:lang w:val="is-IS"/>
        </w:rPr>
        <w:t xml:space="preserve">(e. permanent establishment) </w:t>
      </w:r>
      <w:r w:rsidRPr="00593651">
        <w:rPr>
          <w:lang w:val="is-IS"/>
        </w:rPr>
        <w:t>í Svíþjóð.</w:t>
      </w:r>
    </w:p>
    <w:p w:rsidR="00AA5F67" w:rsidRPr="00593651" w:rsidRDefault="00AA5F67" w:rsidP="00F957D2">
      <w:pPr>
        <w:pStyle w:val="ListParagraph"/>
        <w:numPr>
          <w:ilvl w:val="1"/>
          <w:numId w:val="13"/>
        </w:numPr>
        <w:spacing w:before="200" w:after="200" w:line="276" w:lineRule="auto"/>
        <w:ind w:hanging="502"/>
        <w:contextualSpacing w:val="0"/>
        <w:jc w:val="both"/>
        <w:rPr>
          <w:lang w:val="is-IS"/>
        </w:rPr>
      </w:pPr>
      <w:r w:rsidRPr="00593651">
        <w:rPr>
          <w:lang w:val="is-IS"/>
        </w:rPr>
        <w:t>Atvinnu- og dvalarleyfi</w:t>
      </w:r>
    </w:p>
    <w:p w:rsidR="00AA5F67" w:rsidRPr="00593651" w:rsidRDefault="00AA5F67" w:rsidP="00F957D2">
      <w:pPr>
        <w:spacing w:before="200" w:after="200"/>
        <w:ind w:firstLine="357"/>
        <w:jc w:val="both"/>
        <w:rPr>
          <w:lang w:val="is-IS"/>
        </w:rPr>
      </w:pPr>
      <w:r w:rsidRPr="00593651">
        <w:rPr>
          <w:lang w:val="is-IS"/>
        </w:rPr>
        <w:t xml:space="preserve">Á grundvelli sænsku útlendingalaganna nr. 716/2005 (s. utlänningslag) er gerð sú krafa að útlendingar sem dvelja í Svíþjóð lengur en þrjá mánuði hafi dvalarleyfi og að auki atvinnuleyfi, ef þeir hyggjast starfa í landinu, sbr. 5. og 7. gr. fyrrnefndra laga. Í 5. kafla laganna er fjallað um dvalarleyfi en þar kemur fram í 10. gr. að veita megi tímabundið dvalarleyfi til handa útlendingum sem meðal annars óska eftir því að vinna í landinu. Í 6. kafla laga nr. 716/2005 er fjallað um atvinnuleyfi en í 1. mgr. 3. gr. laganna kemur fram að atvinnuleyfi megi veita þeim sem hafa yfir að ráða tímabundnu dvalarleyfi, að vissum skilyrðum uppfylltum. </w:t>
      </w:r>
    </w:p>
    <w:p w:rsidR="00AA5F67" w:rsidRPr="00593651" w:rsidRDefault="00AA5F67" w:rsidP="00F957D2">
      <w:pPr>
        <w:spacing w:before="200" w:after="200"/>
        <w:ind w:firstLine="357"/>
        <w:jc w:val="both"/>
        <w:rPr>
          <w:lang w:val="is-IS"/>
        </w:rPr>
      </w:pPr>
      <w:r w:rsidRPr="00593651">
        <w:rPr>
          <w:lang w:val="is-IS"/>
        </w:rPr>
        <w:t xml:space="preserve">Til þess að öðlast atvinnuleyfi í Svíþjóð þarf atvinnurekandi að uppfylla tiltekin skilyrði við ráðninguna. Í fyrsta lagi þarf hann að hafa auglýst viðkomandi starf í Svíþjóð eða á EES-svæðinu í að lágmarki tíu daga. Í öðru lagi þarf atvinnurekandinn að bjóða starfsmanni ráðningu, sem </w:t>
      </w:r>
      <w:r w:rsidRPr="00593651" w:rsidDel="00CB5C7C">
        <w:rPr>
          <w:lang w:val="is-IS"/>
        </w:rPr>
        <w:t>veitir</w:t>
      </w:r>
      <w:r w:rsidRPr="00593651">
        <w:rPr>
          <w:lang w:val="is-IS"/>
        </w:rPr>
        <w:t xml:space="preserve"> að minnsta kosti sömu réttindi og kjarasamningar hljóða á um eða þau kjör sem tíðkast í viðkomandi starfs- eða faggrein og í þriðja lagi þarf hann að bjóða laun að lágmarki 13.000 sænskar krónur. Í fjórða lagi þarf atvinnurekandinn að fylla út atvinnutilboð sem hann þarf að senda stéttarfélagi eða landssambandi launafólks í hlutaðeigandi starfsgrein, svo samtökin hafi tækifæri til þess að veita umsögn um viðkomandi atvinnutilboð.</w:t>
      </w:r>
    </w:p>
    <w:p w:rsidR="00AA5F67" w:rsidRPr="00593651" w:rsidRDefault="00AA5F67" w:rsidP="00F957D2">
      <w:pPr>
        <w:spacing w:before="200" w:after="200"/>
        <w:ind w:firstLine="357"/>
        <w:jc w:val="both"/>
        <w:rPr>
          <w:lang w:val="is-IS"/>
        </w:rPr>
      </w:pPr>
      <w:r w:rsidRPr="00593651">
        <w:rPr>
          <w:lang w:val="is-IS"/>
        </w:rPr>
        <w:t>Sérfræðingar sem starfa í Svíþjóð á vegum alþjóðlegs fyrirtækis í eitt ár eða minna eru einnig undanþegnir því að þurfa að afla atvinnuleyfis.</w:t>
      </w:r>
    </w:p>
    <w:p w:rsidR="002A6A02" w:rsidRPr="00593651" w:rsidRDefault="002A6A02" w:rsidP="00F957D2">
      <w:pPr>
        <w:pStyle w:val="ListParagraph"/>
        <w:numPr>
          <w:ilvl w:val="0"/>
          <w:numId w:val="9"/>
        </w:numPr>
        <w:spacing w:before="200" w:after="200" w:line="276" w:lineRule="auto"/>
        <w:ind w:left="714" w:hanging="357"/>
        <w:contextualSpacing w:val="0"/>
        <w:jc w:val="both"/>
        <w:rPr>
          <w:lang w:val="is-IS"/>
        </w:rPr>
      </w:pPr>
      <w:r w:rsidRPr="00593651">
        <w:rPr>
          <w:lang w:val="is-IS"/>
        </w:rPr>
        <w:t xml:space="preserve">Önnur ríki </w:t>
      </w:r>
    </w:p>
    <w:p w:rsidR="008A47E6" w:rsidRPr="00593651" w:rsidRDefault="008A47E6" w:rsidP="00F957D2">
      <w:pPr>
        <w:ind w:firstLine="357"/>
        <w:jc w:val="both"/>
        <w:rPr>
          <w:lang w:val="is-IS"/>
        </w:rPr>
      </w:pPr>
      <w:r w:rsidRPr="00593651">
        <w:rPr>
          <w:lang w:val="is-IS"/>
        </w:rPr>
        <w:t>Þess konar kerfi sem að framan er lýst þar sem sérhæfðum erlendum starfsmönnum eru veittar ákveðnar skattaívilnanir þekkist víða</w:t>
      </w:r>
      <w:r w:rsidR="0017752D">
        <w:rPr>
          <w:lang w:val="is-IS"/>
        </w:rPr>
        <w:t xml:space="preserve"> erlendis</w:t>
      </w:r>
      <w:r w:rsidR="00443CAB">
        <w:rPr>
          <w:lang w:val="is-IS"/>
        </w:rPr>
        <w:t xml:space="preserve">, s.s. á meginlandi Evrópu </w:t>
      </w:r>
      <w:r w:rsidRPr="00593651">
        <w:rPr>
          <w:lang w:val="is-IS"/>
        </w:rPr>
        <w:t xml:space="preserve">. </w:t>
      </w:r>
      <w:r w:rsidR="00420CF7">
        <w:rPr>
          <w:lang w:val="is-IS"/>
        </w:rPr>
        <w:t xml:space="preserve">Í slíkum tilvikum sjá ríki sér hag í því að skapa hagstæð skilyrði til þess að ráða sérhæfða erlenda starfsmenn til viðkomandi ríkis með það að marki að auka samkeppnishæfni viðkomandi ríkis og stuðla að aukinni erlendri fjárfestingu. </w:t>
      </w:r>
      <w:r w:rsidRPr="00593651">
        <w:rPr>
          <w:lang w:val="is-IS"/>
        </w:rPr>
        <w:t xml:space="preserve">  </w:t>
      </w:r>
    </w:p>
    <w:p w:rsidR="008A47E6" w:rsidRPr="00593651" w:rsidRDefault="008A47E6" w:rsidP="00F957D2">
      <w:pPr>
        <w:jc w:val="both"/>
        <w:rPr>
          <w:lang w:val="is-IS"/>
        </w:rPr>
      </w:pPr>
    </w:p>
    <w:p w:rsidR="00D14DF0" w:rsidRPr="00593651" w:rsidRDefault="00D14DF0" w:rsidP="00F957D2">
      <w:pPr>
        <w:spacing w:after="120"/>
        <w:jc w:val="both"/>
        <w:rPr>
          <w:rFonts w:ascii="Times New Roman Bold" w:hAnsi="Times New Roman Bold"/>
          <w:b/>
          <w:spacing w:val="30"/>
          <w:lang w:val="is-IS"/>
        </w:rPr>
      </w:pPr>
    </w:p>
    <w:p w:rsidR="00280D03" w:rsidRPr="00593651" w:rsidRDefault="00280D03" w:rsidP="00F957D2">
      <w:pPr>
        <w:spacing w:after="120"/>
        <w:rPr>
          <w:rFonts w:ascii="Times New Roman Bold" w:hAnsi="Times New Roman Bold"/>
          <w:b/>
          <w:spacing w:val="30"/>
          <w:lang w:val="is-IS"/>
        </w:rPr>
      </w:pPr>
      <w:r w:rsidRPr="00593651">
        <w:rPr>
          <w:rFonts w:ascii="Times New Roman Bold" w:hAnsi="Times New Roman Bold"/>
          <w:b/>
          <w:spacing w:val="30"/>
          <w:lang w:val="is-IS"/>
        </w:rPr>
        <w:t>I</w:t>
      </w:r>
      <w:r w:rsidR="00D14DF0" w:rsidRPr="00593651">
        <w:rPr>
          <w:rFonts w:ascii="Times New Roman Bold" w:hAnsi="Times New Roman Bold"/>
          <w:b/>
          <w:spacing w:val="30"/>
          <w:lang w:val="is-IS"/>
        </w:rPr>
        <w:t>I</w:t>
      </w:r>
      <w:r w:rsidRPr="00593651">
        <w:rPr>
          <w:rFonts w:ascii="Times New Roman Bold" w:hAnsi="Times New Roman Bold"/>
          <w:b/>
          <w:spacing w:val="30"/>
          <w:lang w:val="is-IS"/>
        </w:rPr>
        <w:t>I.</w:t>
      </w:r>
      <w:r w:rsidR="00AC24F2">
        <w:rPr>
          <w:rFonts w:ascii="Times New Roman Bold" w:hAnsi="Times New Roman Bold"/>
          <w:b/>
          <w:spacing w:val="30"/>
          <w:lang w:val="is-IS"/>
        </w:rPr>
        <w:t xml:space="preserve"> </w:t>
      </w:r>
      <w:r w:rsidR="000000B1" w:rsidRPr="00593651">
        <w:rPr>
          <w:rFonts w:ascii="Times New Roman Bold" w:hAnsi="Times New Roman Bold"/>
          <w:b/>
          <w:spacing w:val="30"/>
          <w:lang w:val="is-IS"/>
        </w:rPr>
        <w:t>Helstu nýmæli frumvarpsins.</w:t>
      </w:r>
    </w:p>
    <w:p w:rsidR="00F76342" w:rsidRPr="00593651" w:rsidRDefault="00F71FC2" w:rsidP="00F957D2">
      <w:pPr>
        <w:spacing w:before="200" w:after="200"/>
        <w:ind w:firstLine="357"/>
        <w:jc w:val="both"/>
        <w:rPr>
          <w:lang w:val="is-IS"/>
        </w:rPr>
      </w:pPr>
      <w:r w:rsidRPr="00593651">
        <w:rPr>
          <w:lang w:val="is-IS"/>
        </w:rPr>
        <w:t xml:space="preserve">Í </w:t>
      </w:r>
      <w:r w:rsidRPr="00593651">
        <w:rPr>
          <w:b/>
          <w:lang w:val="is-IS"/>
        </w:rPr>
        <w:t xml:space="preserve">I. </w:t>
      </w:r>
      <w:r w:rsidR="00F76342" w:rsidRPr="00593651">
        <w:rPr>
          <w:b/>
          <w:lang w:val="is-IS"/>
        </w:rPr>
        <w:t xml:space="preserve">og II. </w:t>
      </w:r>
      <w:r w:rsidRPr="00593651">
        <w:rPr>
          <w:b/>
          <w:lang w:val="is-IS"/>
        </w:rPr>
        <w:t xml:space="preserve">kafla frumvarpsins </w:t>
      </w:r>
      <w:r w:rsidRPr="00593651">
        <w:rPr>
          <w:lang w:val="is-IS"/>
        </w:rPr>
        <w:t>er fjallað um breytingar á lögum nr. 97/2002, um atvinnuréttindi útlendinga</w:t>
      </w:r>
      <w:r w:rsidR="00AB042B" w:rsidRPr="00593651">
        <w:rPr>
          <w:lang w:val="is-IS"/>
        </w:rPr>
        <w:t xml:space="preserve"> og lögum nr. 96/2002, um útlendinga</w:t>
      </w:r>
      <w:r w:rsidRPr="00593651">
        <w:rPr>
          <w:lang w:val="is-IS"/>
        </w:rPr>
        <w:t xml:space="preserve">. </w:t>
      </w:r>
    </w:p>
    <w:p w:rsidR="00AB042B" w:rsidRPr="00593651" w:rsidRDefault="00F71FC2" w:rsidP="00F957D2">
      <w:pPr>
        <w:spacing w:before="200" w:after="200"/>
        <w:ind w:firstLine="357"/>
        <w:jc w:val="both"/>
        <w:rPr>
          <w:lang w:val="is-IS"/>
        </w:rPr>
      </w:pPr>
      <w:r w:rsidRPr="00593651">
        <w:rPr>
          <w:lang w:val="is-IS"/>
        </w:rPr>
        <w:t>Helstu nýmæli eru þau að bætt er við tegund dvalarleyfis sem er tímabundið dvalarleyfi til sérhæfðra erlendra starfsmanna sem ráðnir eru vegna sérgreindra tímabundinna verkefna hérlendis í þágu aðila með heimilisfesti hérlendis eða reka hérlendis fasta starfsstöð. Líkt og fjallað var um í almennum athugasemdum bjóða þau ríki sem Ísland er helst borið saman við upp á kerfi sem veitir erlendum sérfræðingum ákveðnar tímabundnar ívilnanir, t.a.m. er varða skattlagningu o.fl. Þess konar ívilnanir eru almennt taldar til hagsbóta fyrir atvinnulífið og hagkerfið í heild og leiða til bættrar samkeppnisstöðu viðkomandi ríkis í þeirri samkeppni sem ríkir um sérhæft vinnuafl á hinum alþjóðlega v</w:t>
      </w:r>
      <w:r w:rsidR="00AB042B" w:rsidRPr="00593651">
        <w:rPr>
          <w:lang w:val="is-IS"/>
        </w:rPr>
        <w:t xml:space="preserve">innumarkaði. Eðli máls samkvæmt þarf slíkt kerfi einnig að taka til dvalar- og atvinnuleyfi þeirra sérhæfðu starfsmanna sem kjósa að koma hingað til lands á grundvelli slíks regluverks. Það er því mikilvægt að um heildstætt og gagnsætt kerfi sé að ræða sem tryggi að atvinnulífið geti boðið erlendu sérhæfðu starfsfólki störf hér á landi með einföldum og skilvirkum hætti. Af þeim sökum þykir nauðsynlegt að regluverkið nái einnig til atvinnu- og dvalarleyfa viðkomandi starfsmanna og eftir atvikum fjölskyldna þeirra. </w:t>
      </w:r>
    </w:p>
    <w:p w:rsidR="00AB042B" w:rsidRPr="00593651" w:rsidRDefault="00AB042B" w:rsidP="00F957D2">
      <w:pPr>
        <w:spacing w:before="200" w:after="200"/>
        <w:ind w:firstLine="357"/>
        <w:jc w:val="both"/>
        <w:rPr>
          <w:lang w:val="is-IS"/>
        </w:rPr>
      </w:pPr>
      <w:r w:rsidRPr="00593651">
        <w:rPr>
          <w:lang w:val="is-IS"/>
        </w:rPr>
        <w:t xml:space="preserve">Þau skilyrðið sem sett eru fyrir veitingu tímabundins atvinnuleyfis á þessum grundvelli eru sambærileg þeim skilyrðum sem gerð eru í nágrannaríkjum Íslands þegar kemur að ráðningu sérhæfðra erlendra starfsmanna sem falla undir slíkt ívilnanakerfi. </w:t>
      </w:r>
      <w:r w:rsidR="00F425A8" w:rsidRPr="00593651">
        <w:rPr>
          <w:lang w:val="is-IS"/>
        </w:rPr>
        <w:t>Frumvarpið gerir ekki ráð fyrir að atvinnurekendum sé skylt að hafa, áður en til viðkomandi umsagnar kemur, leitað eftir starfsfólki á innlendum vinnumarkaði</w:t>
      </w:r>
      <w:r w:rsidR="001B4A83" w:rsidRPr="00593651">
        <w:rPr>
          <w:lang w:val="is-IS"/>
        </w:rPr>
        <w:t>, eða innan Evrópska efnahagssvæðisins, EFTA-ríkja eða Færeyja</w:t>
      </w:r>
      <w:r w:rsidR="00F425A8" w:rsidRPr="00593651">
        <w:rPr>
          <w:lang w:val="is-IS"/>
        </w:rPr>
        <w:t xml:space="preserve"> eða leitað umsagnar stéttarfélags eða landssambands launafólks í hlutaðeigandi starfsgrein, sbr. a. og b. lið 1. mgr. 7. gr. laga nr. 97/2002, um atvinnuréttindi útlendinga. Ástæðan er sú að ákvæðið tekur aðeins til sérhæfðra starfsmanna sem ráðnir eru til sérgreindra tímabundinna verkefna hérlendis. Það kemur í hlut viðkomandi atvinnurekanda að færa rök fyrir því að sú hæfni eða sérþekking viðkomandi starfsmanns sé nauðsynleg í sambandi við sérgreint tímabundið verkefni. Þá er oft um að ræða tiltekna einstaklinga sem þekkingu hafa á ákveðnum málaflokki, eða stjórnendur viðkomandi fyrirtækis sem starfað hafa við verkefni í þess þágu í öðrum ríkjum</w:t>
      </w:r>
      <w:r w:rsidR="001B4A83" w:rsidRPr="00593651">
        <w:rPr>
          <w:lang w:val="is-IS"/>
        </w:rPr>
        <w:t xml:space="preserve"> og því ólíklegt að það finnist einstaklingar sem uppfylli þessar sérstöku kröfur viðkomandi atvinnurekanda með almennri leit á vinnumarkaði framangreindra svæða. </w:t>
      </w:r>
      <w:r w:rsidR="00F425A8" w:rsidRPr="00593651">
        <w:rPr>
          <w:lang w:val="is-IS"/>
        </w:rPr>
        <w:t xml:space="preserve">Af þeim sökum þykir ekki ástæða til þess að </w:t>
      </w:r>
      <w:r w:rsidR="001B4A83" w:rsidRPr="00593651">
        <w:rPr>
          <w:lang w:val="is-IS"/>
        </w:rPr>
        <w:t xml:space="preserve">mæla fyrir um að atvinnurekendum sé skylt að leita á framangreindum vinnumörkuðum með það fyrir augum að ráða í það tiltekna starf sem um ræðir. Þá verður einnig til þess að líta að færi atvinnurekandi ekki fullnægjandi rök fyrir því að sérhæfing eða sérþekking viðkomandi starfsmanns sé nauðsynleg því sérgreinda og tímabundna verkefni sem málið varðar að þá verður atvinnu- og dvalarleyfi ekki veitt á grundvelli þessarar greinar. Stendur þá viðkomandi atvinnurekanda og / eða hinum erlenda sérfræðingi sem í hlut á til boða að sækja um atvinnu- og dvalarleyfi vegna starfs sem krefst sérfræðiþekkingar en í slíkum tilvikum þarf að uppfylla öll almenn skilyrði sem sett eru fyrir veitingu tímabundins atvinnuleyfis, sbr. 7. gr. laga nr. 97/2002, um atvinnuréttindi útlendinga. </w:t>
      </w:r>
    </w:p>
    <w:p w:rsidR="00AB042B" w:rsidRPr="00593651" w:rsidRDefault="00AB042B" w:rsidP="00F957D2">
      <w:pPr>
        <w:spacing w:before="200" w:after="200"/>
        <w:ind w:firstLine="357"/>
        <w:jc w:val="both"/>
        <w:rPr>
          <w:lang w:val="is-IS"/>
        </w:rPr>
      </w:pPr>
      <w:r w:rsidRPr="00593651">
        <w:rPr>
          <w:lang w:val="is-IS"/>
        </w:rPr>
        <w:t xml:space="preserve">Þá er ennfremur mælt fyrir um skyldu útlendingastofnunar og </w:t>
      </w:r>
      <w:r w:rsidR="00C14DFB">
        <w:rPr>
          <w:lang w:val="is-IS"/>
        </w:rPr>
        <w:t>V</w:t>
      </w:r>
      <w:r w:rsidRPr="00593651">
        <w:rPr>
          <w:lang w:val="is-IS"/>
        </w:rPr>
        <w:t>innumálastofnunar til þess að veita umsóknum um dvalar- og atvinnuleyfi sem lögin taka til forgangsafgreiðslu, að vissum skilyrðum uppfylltum. Samkvæmt frumvarpinu ber útlendingastofnun</w:t>
      </w:r>
      <w:r w:rsidR="00F425A8" w:rsidRPr="00593651">
        <w:rPr>
          <w:lang w:val="is-IS"/>
        </w:rPr>
        <w:t xml:space="preserve"> og </w:t>
      </w:r>
      <w:r w:rsidR="00C14DFB">
        <w:rPr>
          <w:lang w:val="is-IS"/>
        </w:rPr>
        <w:t>V</w:t>
      </w:r>
      <w:r w:rsidR="00F425A8" w:rsidRPr="00593651">
        <w:rPr>
          <w:lang w:val="is-IS"/>
        </w:rPr>
        <w:t xml:space="preserve">innumálastofnun að afgreiða þær umsóknir um dvalar- og atvinnuleyfi innan 14 virkra daga. </w:t>
      </w:r>
      <w:r w:rsidRPr="00593651">
        <w:rPr>
          <w:lang w:val="is-IS"/>
        </w:rPr>
        <w:t>Í núgildandi lögum er mælt fy</w:t>
      </w:r>
      <w:r w:rsidR="00F425A8" w:rsidRPr="00593651">
        <w:rPr>
          <w:lang w:val="is-IS"/>
        </w:rPr>
        <w:t>rir um heimild þessara stofnana til</w:t>
      </w:r>
      <w:r w:rsidRPr="00593651">
        <w:rPr>
          <w:lang w:val="is-IS"/>
        </w:rPr>
        <w:t xml:space="preserve"> forgangsafgreiðslu umsókna </w:t>
      </w:r>
      <w:r w:rsidR="00F425A8" w:rsidRPr="00593651">
        <w:rPr>
          <w:lang w:val="is-IS"/>
        </w:rPr>
        <w:t xml:space="preserve">en slík heimild virðist aðeins hafa verið nýtt í takmörkuðu mæli. Af þeim sökum þykir ástæða til þess að breyta þeim ákvæðum er varða afgreiðslu þeirra umsókna sem lögin taka til úr því að vera heimildarákvæði og skylda viðkomandi stofnanir til þess að afgreiða umsóknirnar innan hæfilegs tíma sem ákveðinn er 14 virkir dagar í frumvarpinu. Þessi breyting er lögð til með það fyrir augum að mæta þörfum atvinnulífsins en verkefni geta verið af þeim toga að þörf er á hröðum vinnubrögðum. </w:t>
      </w:r>
    </w:p>
    <w:p w:rsidR="00F76342" w:rsidRPr="00593651" w:rsidRDefault="001B4A83" w:rsidP="00F957D2">
      <w:pPr>
        <w:spacing w:before="200" w:after="200"/>
        <w:ind w:firstLine="357"/>
        <w:jc w:val="both"/>
        <w:rPr>
          <w:lang w:val="is-IS"/>
        </w:rPr>
      </w:pPr>
      <w:r w:rsidRPr="00593651">
        <w:rPr>
          <w:lang w:val="is-IS"/>
        </w:rPr>
        <w:t>Í</w:t>
      </w:r>
      <w:r w:rsidR="00AB042B" w:rsidRPr="00593651">
        <w:rPr>
          <w:lang w:val="is-IS"/>
        </w:rPr>
        <w:t xml:space="preserve"> </w:t>
      </w:r>
      <w:r w:rsidRPr="00593651">
        <w:rPr>
          <w:b/>
          <w:lang w:val="is-IS"/>
        </w:rPr>
        <w:t>I</w:t>
      </w:r>
      <w:r w:rsidR="00F76342" w:rsidRPr="00593651">
        <w:rPr>
          <w:b/>
          <w:lang w:val="is-IS"/>
        </w:rPr>
        <w:t>I</w:t>
      </w:r>
      <w:r w:rsidRPr="00593651">
        <w:rPr>
          <w:b/>
          <w:lang w:val="is-IS"/>
        </w:rPr>
        <w:t>I.</w:t>
      </w:r>
      <w:r w:rsidR="00F76342" w:rsidRPr="00593651">
        <w:rPr>
          <w:b/>
          <w:lang w:val="is-IS"/>
        </w:rPr>
        <w:t>, IV.</w:t>
      </w:r>
      <w:r w:rsidRPr="00593651">
        <w:rPr>
          <w:b/>
          <w:lang w:val="is-IS"/>
        </w:rPr>
        <w:t xml:space="preserve"> </w:t>
      </w:r>
      <w:r w:rsidR="00F76342" w:rsidRPr="00593651">
        <w:rPr>
          <w:b/>
          <w:lang w:val="is-IS"/>
        </w:rPr>
        <w:t xml:space="preserve">og V. </w:t>
      </w:r>
      <w:r w:rsidRPr="00593651">
        <w:rPr>
          <w:b/>
          <w:lang w:val="is-IS"/>
        </w:rPr>
        <w:t>kafla frumvarpsins</w:t>
      </w:r>
      <w:r w:rsidRPr="00593651">
        <w:rPr>
          <w:lang w:val="is-IS"/>
        </w:rPr>
        <w:t xml:space="preserve"> er fjallað um breytingar á lögum nr. 90/2003, um tekjuskatt</w:t>
      </w:r>
      <w:r w:rsidR="00F76342" w:rsidRPr="00593651">
        <w:rPr>
          <w:lang w:val="is-IS"/>
        </w:rPr>
        <w:t>, lögum nr. 45/1987, um staðgreiðslu opinberra gjalda og</w:t>
      </w:r>
      <w:r w:rsidRPr="00593651">
        <w:rPr>
          <w:lang w:val="is-IS"/>
        </w:rPr>
        <w:t xml:space="preserve"> </w:t>
      </w:r>
      <w:r w:rsidR="00F76342" w:rsidRPr="00593651">
        <w:rPr>
          <w:lang w:val="is-IS"/>
        </w:rPr>
        <w:t>lögum nr. 4/1995, um tekjustofna sveitarfélaga.</w:t>
      </w:r>
    </w:p>
    <w:p w:rsidR="00DE3E01" w:rsidRPr="00593651" w:rsidRDefault="001B4A83" w:rsidP="00F957D2">
      <w:pPr>
        <w:spacing w:before="200" w:after="200"/>
        <w:ind w:firstLine="357"/>
        <w:jc w:val="both"/>
        <w:rPr>
          <w:lang w:val="is-IS"/>
        </w:rPr>
      </w:pPr>
      <w:r w:rsidRPr="00593651">
        <w:rPr>
          <w:lang w:val="is-IS"/>
        </w:rPr>
        <w:t>Helstu nýmæli eru þau að mælt er fyrir um ákveðnar skattaívilnanir sem felast í því að þeir einstaklingar sem veitt er dvalar- og atvinnuleyfi á grundvelli þessara laga eru skattlagðir með öðrum og hagstæðari hætti heldur en almennt gerist. Slíkt er í samræmi við gildandi rétt í helstu samanburðarlöndum Íslands og því nauð</w:t>
      </w:r>
      <w:r w:rsidR="00AC24F2">
        <w:rPr>
          <w:lang w:val="is-IS"/>
        </w:rPr>
        <w:t>s</w:t>
      </w:r>
      <w:r w:rsidRPr="00593651">
        <w:rPr>
          <w:lang w:val="is-IS"/>
        </w:rPr>
        <w:t xml:space="preserve">ynlegt upp á samkeppnishæfni Íslands á þessu sviði að taka mið af því með hvaða hætti svokallaðir utanríkisborgarar eru skattlagðir í nágrannalöndunum. </w:t>
      </w:r>
    </w:p>
    <w:p w:rsidR="00DE3E01" w:rsidRPr="00593651" w:rsidRDefault="00DE3E01" w:rsidP="00F957D2">
      <w:pPr>
        <w:spacing w:before="200" w:after="200"/>
        <w:ind w:firstLine="357"/>
        <w:jc w:val="both"/>
        <w:rPr>
          <w:lang w:val="is-IS"/>
        </w:rPr>
      </w:pPr>
      <w:r w:rsidRPr="00593651">
        <w:rPr>
          <w:lang w:val="is-IS"/>
        </w:rPr>
        <w:t xml:space="preserve">Sú nálgun sem stuðst er við í frumvarpinu er að greina á milli þeirra sem annars vegar bera fulla og ótakmarkaða skattskyldu og hins vegar þeirra sem bera takmarkaða skattskyldu samkvæmt lögum nr. 90/2003, um tekjuskatt. </w:t>
      </w:r>
    </w:p>
    <w:p w:rsidR="00DE3E01" w:rsidRPr="00593651" w:rsidRDefault="00DE3E01" w:rsidP="00F957D2">
      <w:pPr>
        <w:spacing w:before="200" w:after="200"/>
        <w:ind w:firstLine="357"/>
        <w:jc w:val="both"/>
        <w:rPr>
          <w:lang w:val="is-IS"/>
        </w:rPr>
      </w:pPr>
      <w:r w:rsidRPr="00593651">
        <w:rPr>
          <w:lang w:val="is-IS"/>
        </w:rPr>
        <w:t xml:space="preserve">Í fyrsta lagi þá gerir frumvarpið ráð fyrir því að sérhæfðir erlendir starfsmenn sem ráðnir eru hingað til lands til sérgreindra og tímabundinna verkefna til allt að 5 ára beri fulla og ótakmarkaða skattskyldu hér á landi. </w:t>
      </w:r>
      <w:r w:rsidR="00415E8C" w:rsidRPr="00593651">
        <w:rPr>
          <w:lang w:val="is-IS"/>
        </w:rPr>
        <w:t xml:space="preserve">Gert er ráð fyrir því að þeir sem beri fulla og ótakmarkaða skattskyldu greiði 15% tekjuskatt til ríkisins og skuli ekki njóta persónuafsláttar, ákvæði 30. gr. laga nr. 90/2003, um tekjuskatt, gilda þá um þann frádrátt sem þessum einstaklingum er heimilt að draga frá skattskyldum tekjum. Gert er ráð fyrir að þeir einstaklingar sem skattlagðir yrðu geti notið þess skattahagræðis sem í því felst að lágmarki í sex mánuði en að hámarki í 5 ár. Af þeim sökum verður að telja líklegt að þessir einstaklingar verði virkir þjóðfélagsþegnar og nýti þá þjónustu sem ríki og sveitarfélög hafa upp á að bjóða. Frumvarpið gerir því ráð fyrir því að bæði ríki og sveitarfélög veiti ívilnanir vegna þeirra skatta sem lagðir eru á sérhæfða erlenda starfsmenn sem ráðnir eru hingað til lands til sérgreindra og tímabundinna verkefna, en jafnframt er gert ráð fyrir að skiptingu skatttekna á milli ríkis og sveitarfélaga. Þannig er gert ráð fyrir að sveitarfélögum sem heimilt að leggja á þessa einstaklinga 10% útsvar. Heildarskattlagning yrði þannig 25% sem er sambærilegt við það sem gerist í nágrannalöndum Íslands, þ.m.t. Danmörku og Svíþjóð.  </w:t>
      </w:r>
    </w:p>
    <w:p w:rsidR="00F76342" w:rsidRPr="00593651" w:rsidRDefault="00F76342" w:rsidP="00F957D2">
      <w:pPr>
        <w:spacing w:before="200" w:after="200"/>
        <w:ind w:firstLine="357"/>
        <w:jc w:val="both"/>
        <w:rPr>
          <w:lang w:val="is-IS"/>
        </w:rPr>
      </w:pPr>
      <w:r w:rsidRPr="00593651">
        <w:rPr>
          <w:lang w:val="is-IS"/>
        </w:rPr>
        <w:t xml:space="preserve">Jafnframt eru launagreiðslur til þessara aðila staðgreiðsluskyldar samkvæmt lögum nr. 45/1987, um staðgreiðslu opinberra gjalda. Þar sem gert er ráð fyrir því að þessir aðilar greiði lægri tekjuskatt og útsvar heldur en almennt gerist er mælt fyrir um að aðeins skuli haldið eftir af launum þeirra í staðgreiðslu sem nemur því skatthlutfalli. Að öðru leyti gilda sömu atriði um þessa aðila er varða staðgreiðslu opinberra gjalda sem er bráðabirgðagreiðsla tekjuskatts og útsvars viðkomandi launamanns á tekjuári, sbr. 1. gr. laga nr. 45/1987, um staðgreiðslu opinberra gjalda. </w:t>
      </w:r>
    </w:p>
    <w:p w:rsidR="00695EBA" w:rsidRPr="00593651" w:rsidRDefault="00415E8C" w:rsidP="00F957D2">
      <w:pPr>
        <w:spacing w:before="200" w:after="200"/>
        <w:ind w:firstLine="357"/>
        <w:jc w:val="both"/>
        <w:rPr>
          <w:lang w:val="is-IS"/>
        </w:rPr>
      </w:pPr>
      <w:r w:rsidRPr="00593651">
        <w:rPr>
          <w:lang w:val="is-IS"/>
        </w:rPr>
        <w:t>Í öðru lagi þá tekur frumvarpið til sérhæfðra starfsmanna sem koma hingað til lands á grundvelli þjónustusamninga þar sem</w:t>
      </w:r>
      <w:r w:rsidR="00DE3E01" w:rsidRPr="00593651">
        <w:rPr>
          <w:lang w:val="is-IS"/>
        </w:rPr>
        <w:t xml:space="preserve"> fyrirhuguð lengd dvalarinnar er skem</w:t>
      </w:r>
      <w:r w:rsidRPr="00593651">
        <w:rPr>
          <w:lang w:val="is-IS"/>
        </w:rPr>
        <w:t>mri</w:t>
      </w:r>
      <w:r w:rsidR="00DE3E01" w:rsidRPr="00593651">
        <w:rPr>
          <w:lang w:val="is-IS"/>
        </w:rPr>
        <w:t xml:space="preserve"> en sex mánuðir en slíkir aðilar </w:t>
      </w:r>
      <w:r w:rsidRPr="00593651">
        <w:rPr>
          <w:lang w:val="is-IS"/>
        </w:rPr>
        <w:t xml:space="preserve">myndu að öllu jöfnu bera takmarkaða skattskyldu hér á landi, sbr. 3. gr. laga nr. 90/2003, um tekjuskatt. </w:t>
      </w:r>
      <w:r w:rsidR="00695EBA" w:rsidRPr="00593651">
        <w:rPr>
          <w:lang w:val="is-IS"/>
        </w:rPr>
        <w:t xml:space="preserve">Á undanförnum misserum hefur það færst í vöxt að hingað til lands komi sérhæfðir erlendir starfsmenn til tiltölulega skammrar dvalar til þess að starfa við afmörkuð verkefni sem oft eru unnin í samstarfi við íslenska aðila. Á þetta einkum við um kvikmyndaiðnaðinn og önnur sambærileg verkefni þar sem náttúra Íslands er aðdráttaraflið fyrir komu þessara sérhæfðu erlendu starfsmanna hingað til lands. Samkvæmt 3. gr. laga nr. 90/2003, um tekjuskatt, skulu allir menn sem dvelja hér á landi og njóta launa fyrir störf sín greiða tekjuskatt af þeim launum, nema ef að tvísköttunarsamningar sem Ísland er aðili að kveði á um annað. Tilgangur þeirra breytinga frumvarpsins hvað þetta varðar er að einfalda það kerfi sem gildir um skattlagningu slíkra tekna og skapa hér hagstæð skattaskilyrði. Því einfaldara sem slíkt kerfi er því meiri líkur verður að telja að auknar skatttekjur skili sér til ríkisins. </w:t>
      </w:r>
    </w:p>
    <w:p w:rsidR="00415E8C" w:rsidRPr="00593651" w:rsidRDefault="00695EBA" w:rsidP="00F957D2">
      <w:pPr>
        <w:spacing w:before="200" w:after="200"/>
        <w:ind w:firstLine="357"/>
        <w:jc w:val="both"/>
        <w:rPr>
          <w:lang w:val="is-IS"/>
        </w:rPr>
      </w:pPr>
      <w:r w:rsidRPr="00593651">
        <w:rPr>
          <w:lang w:val="is-IS"/>
        </w:rPr>
        <w:t xml:space="preserve">Frumvarpið gerir ráð fyrir því að við 3. gr. laga nr. 90/2003, um tekjuskatt, bætist nýr tölul. sem skilgreinir með hvaða hætti skattskyldu sérhæfðra erlendra starfsmanna sem starfa hérlendis á grundvelli þjónustusamninga skuli háttað. Lagt er til að skattlagningunni verði háttað með sama hætti og vegna tekna sem falla undir 2. tölul. 3. gr. laga nr. 90/2003, um tekjuskatt, en þar er um að ræða </w:t>
      </w:r>
      <w:r w:rsidR="003672DC" w:rsidRPr="00593651">
        <w:rPr>
          <w:lang w:val="is-IS"/>
        </w:rPr>
        <w:t>laun fyrir störf frá íslenskum aðilum, þar með talin stjórnar-, endurskoðenda- eða nefndarstörf svo dæmi séu nefnd. Tekjuskattur vegna framangreindra tekna er nú 18%, sbr. 2. mgr. 70. gr. laga nr. 90/2003, um tekjuskatt.</w:t>
      </w:r>
    </w:p>
    <w:p w:rsidR="003672DC" w:rsidRPr="00593651" w:rsidRDefault="003672DC" w:rsidP="00F957D2">
      <w:pPr>
        <w:spacing w:before="200" w:after="200"/>
        <w:ind w:firstLine="357"/>
        <w:jc w:val="both"/>
        <w:rPr>
          <w:lang w:val="is-IS"/>
        </w:rPr>
      </w:pPr>
      <w:r w:rsidRPr="00593651">
        <w:rPr>
          <w:lang w:val="is-IS"/>
        </w:rPr>
        <w:t>Þar sem að gert er ráð fyrir því að þau störf sem unnin eru hérlendis af sérhæfðum erlendum starfsmönnum á grundvelli þjónustusamninga séu að öllu jöfnu til skamms tíma, til að mynda er ekki hægt að veita dvalar- og atvinnuleyfi til lengri tíma en sex mánaða í senn, að þá er ekki gert ráð fyrir því að viðkomandi einstaklingar greiði útsvar af þeim tekjum sem þeir afla hérlendis með þessum hætti. Þannig verður að telja að þessir einstaklingar séu mun ólíklegri til þess að nýta sér í eins miklu mæli þjónustu sveitarfélaga og þeir sérhæfðu erlendu starfsmenn sem gert er ráð fyrir að beri hér á landi fu</w:t>
      </w:r>
      <w:r w:rsidR="00F56E2A" w:rsidRPr="00593651">
        <w:rPr>
          <w:lang w:val="is-IS"/>
        </w:rPr>
        <w:t>lla og ótakmarkaða skattskyldu enda um mjög takmarkaða dvöl að ræða.</w:t>
      </w:r>
    </w:p>
    <w:p w:rsidR="003672DC" w:rsidRPr="00593651" w:rsidRDefault="003672DC" w:rsidP="00F957D2">
      <w:pPr>
        <w:spacing w:before="200" w:after="200"/>
        <w:ind w:firstLine="357"/>
        <w:jc w:val="both"/>
        <w:rPr>
          <w:lang w:val="is-IS"/>
        </w:rPr>
      </w:pPr>
      <w:r w:rsidRPr="00593651">
        <w:rPr>
          <w:lang w:val="is-IS"/>
        </w:rPr>
        <w:t>Jafnframt eru lau</w:t>
      </w:r>
      <w:r w:rsidR="00F76342" w:rsidRPr="00593651">
        <w:rPr>
          <w:lang w:val="is-IS"/>
        </w:rPr>
        <w:t>nagreiðslur til þessara aðila</w:t>
      </w:r>
      <w:r w:rsidRPr="00593651">
        <w:rPr>
          <w:lang w:val="is-IS"/>
        </w:rPr>
        <w:t xml:space="preserve"> staðgreiðsluskyldar samkvæmt lögum nr. 45/1987, um staðgreiðslu opinberra gjalda, auk þess sem gert er ráð fyrir því að réttilega ákvörðuð og innborguð staðgreiðsla tekjuskatts þessara einstaklinga skuli vera fullnaðargreiðsla án þess að fram þurfi að fara frekari ákvörðun eða álagning tekjuskatts. Þessi háttur er hafður á þar sem færa má líkur fyrir því að tengsl þeirra sérhæfðu erlendu starfsmanna, sem koma hingað til lands til skammrar dvalar til að inna af hendi störf á grundvelli þjónustusamninga, við Ísland séu takmörkuð og því sé óþarflega íþyngjandi að þeir þurfi að sæta álagningu tekjuskatts í samræmi við lög nr. 90/2003, um tekjuskatt. </w:t>
      </w:r>
      <w:r w:rsidR="005543B2" w:rsidRPr="00593651">
        <w:rPr>
          <w:lang w:val="is-IS"/>
        </w:rPr>
        <w:t>Þá eru launagreiðendur í skilningi laga nr. 45/1987, um staðgreiðslu opinberra gjalda, í einhverjum tilvikum erlendir aðilar og því ætti þetta fyrirkomulag að v</w:t>
      </w:r>
      <w:r w:rsidRPr="00593651">
        <w:rPr>
          <w:lang w:val="is-IS"/>
        </w:rPr>
        <w:t xml:space="preserve">era til þess fallið að einfalda framkvæmd og utanumhald skattyfirvalda vegna </w:t>
      </w:r>
      <w:r w:rsidR="005543B2" w:rsidRPr="00593651">
        <w:rPr>
          <w:lang w:val="is-IS"/>
        </w:rPr>
        <w:t xml:space="preserve">staðgreiðsluskyldra launagreiðslna til </w:t>
      </w:r>
      <w:r w:rsidRPr="00593651">
        <w:rPr>
          <w:lang w:val="is-IS"/>
        </w:rPr>
        <w:t xml:space="preserve">þessara einstaklinga. </w:t>
      </w:r>
    </w:p>
    <w:p w:rsidR="00280D03" w:rsidRPr="00593651" w:rsidRDefault="00280D03" w:rsidP="00F957D2">
      <w:pPr>
        <w:jc w:val="both"/>
        <w:rPr>
          <w:lang w:val="is-IS"/>
        </w:rPr>
      </w:pPr>
    </w:p>
    <w:p w:rsidR="00280D03" w:rsidRPr="00593651" w:rsidRDefault="000000B1" w:rsidP="00F957D2">
      <w:pPr>
        <w:jc w:val="center"/>
        <w:rPr>
          <w:spacing w:val="40"/>
          <w:lang w:val="is-IS"/>
        </w:rPr>
      </w:pPr>
      <w:r w:rsidRPr="00593651">
        <w:rPr>
          <w:spacing w:val="40"/>
          <w:lang w:val="is-IS"/>
        </w:rPr>
        <w:t>Athugasemdir við einstakar greinar frumvarpsins</w:t>
      </w:r>
    </w:p>
    <w:p w:rsidR="0017010D" w:rsidRPr="00593651" w:rsidRDefault="0017010D" w:rsidP="00F957D2">
      <w:pPr>
        <w:jc w:val="both"/>
        <w:rPr>
          <w:lang w:val="is-IS"/>
        </w:rPr>
      </w:pPr>
    </w:p>
    <w:p w:rsidR="000000B1" w:rsidRPr="00593651" w:rsidRDefault="000000B1" w:rsidP="00F957D2">
      <w:pPr>
        <w:spacing w:before="200" w:after="200"/>
        <w:jc w:val="center"/>
        <w:rPr>
          <w:b/>
          <w:lang w:val="is-IS"/>
        </w:rPr>
      </w:pPr>
      <w:r w:rsidRPr="00593651">
        <w:rPr>
          <w:b/>
          <w:lang w:val="is-IS"/>
        </w:rPr>
        <w:t>Um 1. gr.</w:t>
      </w:r>
    </w:p>
    <w:p w:rsidR="00FD26F9" w:rsidRPr="00593651" w:rsidRDefault="00FD26F9" w:rsidP="00F957D2">
      <w:pPr>
        <w:spacing w:before="200" w:after="200"/>
        <w:ind w:firstLine="357"/>
        <w:jc w:val="both"/>
        <w:rPr>
          <w:lang w:val="is-IS"/>
        </w:rPr>
      </w:pPr>
      <w:r w:rsidRPr="00593651">
        <w:rPr>
          <w:lang w:val="is-IS"/>
        </w:rPr>
        <w:t xml:space="preserve">Í þessari grein er fjallað um heimild </w:t>
      </w:r>
      <w:r w:rsidR="00C14DFB">
        <w:rPr>
          <w:lang w:val="is-IS"/>
        </w:rPr>
        <w:t>V</w:t>
      </w:r>
      <w:r w:rsidRPr="00593651">
        <w:rPr>
          <w:lang w:val="is-IS"/>
        </w:rPr>
        <w:t xml:space="preserve">innumálastofnunar til þess að veita sérhæfðum erlendum starfsmanni tímabundið atvinnuleyfi vegna starfs í tengslum við tímabundið sérgreint verkefni í þágu aðila með heimilisfesti á Íslandi eða aðila sem rekur hér fasta starfsstöð. Í gildandi lögum er þegar að finna heimild </w:t>
      </w:r>
      <w:r w:rsidR="00C14DFB">
        <w:rPr>
          <w:lang w:val="is-IS"/>
        </w:rPr>
        <w:t>V</w:t>
      </w:r>
      <w:r w:rsidRPr="00593651">
        <w:rPr>
          <w:lang w:val="is-IS"/>
        </w:rPr>
        <w:t xml:space="preserve">innumálastofnunar til þess að veita útlendingi tímabundið atvinnuleyfi vegna starfs sem krefst sérfræðiþekkingar. Hinu nýja ákvæði er ætlað að vera til viðbótar við það sem þegar er til staðar í lögunum og er hinu nýja ákvæði ætlað að mæta betur þörfum atvinnulífsins. Þannig er íslenskum aðilum og erlendum aðilum með fasta starfsstöð hér á landi gert kleift með einfaldari og skilvirkari hætti en þegar um tímabundið atvinnuleyfi vegna starfs sem krefst sérfræðiþekkingar að ráða hingað til lands sérhæfða erlenda starfsmenn vegna sérgreindra tímabundinna verkefna. Til að mynda gæti verið um að ræða starfsmenn sem hafa reynslu af sambærilegum verkefnum og fyrirhugað er að ráðast í, stjórnandi hjá erlendu fyrirtæki sem hefur hug á að stofnsetja sig hérlendis, eða annars konar reynslu sem almennt má segja að einstök og falli að þörfum þess verkefnis sem um ræðir. Það er ekki markmið þessa ákvæðis að koma í stað þess ákvæðis núgildandi laga sem tekur til tímabundins atvinnuleyfis vegna starfs sem krefst sérfræðiþekkingar, heldur er því ætlað að vera til fyllingar. Takist atvinnurekanda þ.a.l. að sýna fram á nauðsyn þess að viðkomandi einstaklingur komi til starfa hér á landi, að þekking hans og að reynsla komist til með að nýtast með beinum hætti við það sérgreinda og tímabundna verkefni sem fyrir höndum að þá mælir ákvæðið fyrir um </w:t>
      </w:r>
      <w:r w:rsidR="004832DF" w:rsidRPr="00593651">
        <w:rPr>
          <w:lang w:val="is-IS"/>
        </w:rPr>
        <w:t xml:space="preserve">kerfi sem er ætlað að vera einfaldara og skilvirkara heldur en það sem fyrir er. Með því móti er reynt að mæta þörfum atvinnulífsins þar sem oft þarf að hafa hraðar hendur við töku ýmissa ákvarðana, s.s. er varða starfsmannamál o.fl. </w:t>
      </w:r>
    </w:p>
    <w:p w:rsidR="004832DF" w:rsidRPr="00593651" w:rsidRDefault="004832DF" w:rsidP="00F957D2">
      <w:pPr>
        <w:spacing w:before="200" w:after="200"/>
        <w:ind w:firstLine="357"/>
        <w:jc w:val="both"/>
        <w:rPr>
          <w:lang w:val="is-IS"/>
        </w:rPr>
      </w:pPr>
      <w:r w:rsidRPr="00593651">
        <w:rPr>
          <w:lang w:val="is-IS"/>
        </w:rPr>
        <w:t>Í nýrri 1. mgr. 8. gr. a. eru helstu efnisskilyrðin tilgreind. Um verður að vera að ræða: (i) tiltekið starf; (ii) starfið verður að varða sérgreint og tímabundið verkefni og (iii) starfið verður að vera unn</w:t>
      </w:r>
      <w:r w:rsidR="00AC24F2">
        <w:rPr>
          <w:lang w:val="is-IS"/>
        </w:rPr>
        <w:t>i</w:t>
      </w:r>
      <w:r w:rsidRPr="00593651">
        <w:rPr>
          <w:lang w:val="is-IS"/>
        </w:rPr>
        <w:t>ð í þágu aðila með heimilisfesti á Íslandi eða aðila sem rekur hér fasta starfsstöð.</w:t>
      </w:r>
    </w:p>
    <w:p w:rsidR="004832DF" w:rsidRPr="00593651" w:rsidRDefault="004832DF" w:rsidP="00F957D2">
      <w:pPr>
        <w:pStyle w:val="ListParagraph"/>
        <w:numPr>
          <w:ilvl w:val="0"/>
          <w:numId w:val="17"/>
        </w:numPr>
        <w:spacing w:before="200" w:after="200"/>
        <w:jc w:val="both"/>
        <w:rPr>
          <w:i/>
          <w:lang w:val="is-IS"/>
        </w:rPr>
      </w:pPr>
      <w:r w:rsidRPr="00593651">
        <w:rPr>
          <w:i/>
          <w:lang w:val="is-IS"/>
        </w:rPr>
        <w:t>Tiltekið starf</w:t>
      </w:r>
    </w:p>
    <w:p w:rsidR="004832DF" w:rsidRPr="00593651" w:rsidRDefault="004832DF" w:rsidP="00F957D2">
      <w:pPr>
        <w:spacing w:before="200" w:after="200"/>
        <w:ind w:firstLine="357"/>
        <w:jc w:val="both"/>
        <w:rPr>
          <w:lang w:val="is-IS"/>
        </w:rPr>
      </w:pPr>
      <w:r w:rsidRPr="00593651">
        <w:rPr>
          <w:lang w:val="is-IS"/>
        </w:rPr>
        <w:t>Í c. lið 1. mgr. 7. gr. laga nr. 97/2002 um atvinnuréttindi útlendinga, með síðari breytingum, sem vísað er til í 1. gr. frumvarpsins kemur meðal annars að gert sé að skilyrði að til þess að útlendingur geti öðlast tímabundið atvinnuleyfi þurfi að liggja fyrir undirritaður ráðningar</w:t>
      </w:r>
      <w:r w:rsidR="008B4289" w:rsidRPr="00593651">
        <w:rPr>
          <w:lang w:val="is-IS"/>
        </w:rPr>
        <w:softHyphen/>
      </w:r>
      <w:r w:rsidRPr="00593651">
        <w:rPr>
          <w:lang w:val="is-IS"/>
        </w:rPr>
        <w:t>samningur til tiltekins tíma eða vegna verkefnis milli atvinnurekanda eða útlendings. Hér er lagt til að gerð verði sú krafa til atvinnurekanda að hann tilgreini með nákvæmum hætti í ráðningar</w:t>
      </w:r>
      <w:r w:rsidR="008B4289" w:rsidRPr="00593651">
        <w:rPr>
          <w:lang w:val="is-IS"/>
        </w:rPr>
        <w:softHyphen/>
      </w:r>
      <w:r w:rsidRPr="00593651">
        <w:rPr>
          <w:lang w:val="is-IS"/>
        </w:rPr>
        <w:t>samningi starfsheiti og hvaða stöðu viðkomandi útlendingur muni gegna og um hvaða starf ræðir og með hvaða hætti það tengist hinu sérgreinda tímabundna verkefni sem um ræðir. Þá er gert ráð fyrir því að atvinnurekandi setji fram í ráðningarsamningnum skýra starfslýsingu.</w:t>
      </w:r>
    </w:p>
    <w:p w:rsidR="00425EBC" w:rsidRPr="00593651" w:rsidRDefault="004832DF" w:rsidP="00F957D2">
      <w:pPr>
        <w:pStyle w:val="ListParagraph"/>
        <w:numPr>
          <w:ilvl w:val="0"/>
          <w:numId w:val="17"/>
        </w:numPr>
        <w:spacing w:before="200" w:after="200"/>
        <w:jc w:val="both"/>
        <w:rPr>
          <w:i/>
          <w:lang w:val="is-IS"/>
        </w:rPr>
      </w:pPr>
      <w:r w:rsidRPr="00593651">
        <w:rPr>
          <w:i/>
          <w:lang w:val="is-IS"/>
        </w:rPr>
        <w:t>Sérgreint og tímabundið verkefni</w:t>
      </w:r>
    </w:p>
    <w:p w:rsidR="00425EBC" w:rsidRPr="00593651" w:rsidRDefault="00425EBC" w:rsidP="00F957D2">
      <w:pPr>
        <w:spacing w:before="200" w:after="200"/>
        <w:ind w:firstLine="357"/>
        <w:jc w:val="both"/>
        <w:rPr>
          <w:lang w:val="is-IS"/>
        </w:rPr>
      </w:pPr>
      <w:r w:rsidRPr="00593651">
        <w:rPr>
          <w:lang w:val="is-IS"/>
        </w:rPr>
        <w:t xml:space="preserve">Ekki er að finna sambærilegt orðalag í lögum nr. 97/2002 um atvinnuréttindi útlendinga, með síðari breytingum. Með þessu orðalagi er vísað til þess að því verkefni, sem útlendingur er fenginn til að sinna hér á landi, sé </w:t>
      </w:r>
      <w:r w:rsidRPr="00593651">
        <w:rPr>
          <w:i/>
          <w:lang w:val="is-IS"/>
        </w:rPr>
        <w:t>markaður ákveðinn tími</w:t>
      </w:r>
      <w:r w:rsidRPr="00593651">
        <w:rPr>
          <w:lang w:val="is-IS"/>
        </w:rPr>
        <w:t xml:space="preserve">. Þá þarf verkefnið að vera </w:t>
      </w:r>
      <w:r w:rsidRPr="00593651">
        <w:rPr>
          <w:i/>
          <w:lang w:val="is-IS"/>
        </w:rPr>
        <w:t>nægilega afmarkað</w:t>
      </w:r>
      <w:r w:rsidRPr="00593651">
        <w:rPr>
          <w:lang w:val="is-IS"/>
        </w:rPr>
        <w:t xml:space="preserve">, þ.e. að í því felst t.d. ekki einungis dagleg störf við rekstur fyrirtækis sem hefðbundinn starfsmaður, eða fyrirtækisins gæti sinnt. Þessi tegund tímabundins atvinnuleyfis er fyrst og fremst hugsuð til þess að sérhæfð þekking og/eða reynsla viðkomandi útlendings nýtist atvinnurekandanum. Oft er um að ræða sérhæfða þekkingu og/eða reynslu sem ákveðinn einstaklingur hefur yfir að ráða. Ekki er gerð sú krafa að verkið sem útlendingur sinnir sé tímabundið í eðli sínu, heldur aðeins að aðkoma útlendingsins sé tímabundin. Þannig getur aðkoma útlendingsins markað upphaf tiltekins verkefnis en þarf ekki nauðsynleg að marka endalok þess. Til þess að taka af allan vafa er sérstaklega tekið fram í ákvæðinu að sé gert ráð fyrir að aðkoma hins sérhæfða erlenda starfsmanna vari lengur en í fimm ár teljist aðkoma hins sérhæfða erlenda starfsmanns að umræddu verkefni ekki tímabundin í skilningi þessa ákvæðis. </w:t>
      </w:r>
      <w:r w:rsidR="00A66DDA">
        <w:rPr>
          <w:lang w:val="is-IS"/>
        </w:rPr>
        <w:t>Um tímalengd þessa, þ.e. fimm ár, er einkum vísað til samsærilegra reglna á hinum Norðurlöndunum. Ljóst er að þótt verkefni eða aðkoma útlendings að verkefni sé í eðli sínu tímabundin, getur verkefni eða starfið í raun spannað mjög langan tíma. Nægir þar m</w:t>
      </w:r>
      <w:r w:rsidR="00420CF7">
        <w:rPr>
          <w:lang w:val="is-IS"/>
        </w:rPr>
        <w:t>eðal annars</w:t>
      </w:r>
      <w:r w:rsidR="00A66DDA">
        <w:rPr>
          <w:lang w:val="is-IS"/>
        </w:rPr>
        <w:t xml:space="preserve"> að nefna virkjanaframkvæmdir</w:t>
      </w:r>
      <w:r w:rsidR="00202C8E">
        <w:rPr>
          <w:lang w:val="is-IS"/>
        </w:rPr>
        <w:t xml:space="preserve"> en þær geta staðið í mörg ár. Því þykir eðlilegt að skilgreiningu á tímabundnum verkefnum samkvæmt ákvæðinu sé ekki markaður of þröngur tími. Hins vegar er mikilvægt að verkefni eða aðkoma útlendings að verkefnum sem falla undir ákvæði þetta séu í reynd tímabundin, m</w:t>
      </w:r>
      <w:r w:rsidR="00420CF7">
        <w:rPr>
          <w:lang w:val="is-IS"/>
        </w:rPr>
        <w:t>eðal annars</w:t>
      </w:r>
      <w:r w:rsidR="00202C8E">
        <w:rPr>
          <w:lang w:val="is-IS"/>
        </w:rPr>
        <w:t xml:space="preserve"> í ljósi þeirra skattaívilnana sem útlendingar öðlast samkvæmt frumvarpi þessu. Í samræmi við þá reglu 4. mgr. 1. gr. frumvarpsins að atvinnuleyfi verði ekki veitt samkvæmt ákvæðinu í lengri tíma en 5 ár samfellt er </w:t>
      </w:r>
      <w:r w:rsidR="00CF7E6D">
        <w:rPr>
          <w:lang w:val="is-IS"/>
        </w:rPr>
        <w:t>afmörkun</w:t>
      </w:r>
      <w:r w:rsidR="00202C8E">
        <w:rPr>
          <w:lang w:val="is-IS"/>
        </w:rPr>
        <w:t xml:space="preserve"> tíma</w:t>
      </w:r>
      <w:r w:rsidR="00CF7E6D">
        <w:rPr>
          <w:lang w:val="is-IS"/>
        </w:rPr>
        <w:t>bundinna verkefna</w:t>
      </w:r>
      <w:r w:rsidR="00202C8E">
        <w:rPr>
          <w:lang w:val="is-IS"/>
        </w:rPr>
        <w:t xml:space="preserve"> miðað við þann árafjölda.</w:t>
      </w:r>
    </w:p>
    <w:p w:rsidR="004832DF" w:rsidRPr="00593651" w:rsidRDefault="004832DF" w:rsidP="00F957D2">
      <w:pPr>
        <w:pStyle w:val="ListParagraph"/>
        <w:numPr>
          <w:ilvl w:val="0"/>
          <w:numId w:val="17"/>
        </w:numPr>
        <w:spacing w:before="200" w:after="200"/>
        <w:jc w:val="both"/>
        <w:rPr>
          <w:i/>
          <w:lang w:val="is-IS"/>
        </w:rPr>
      </w:pPr>
      <w:r w:rsidRPr="00593651">
        <w:rPr>
          <w:i/>
          <w:lang w:val="is-IS"/>
        </w:rPr>
        <w:t xml:space="preserve">Unnið í þágu aðila með heimilisfesti á Íslandi eða aðila sem rekur hér fasta starfsstöð. </w:t>
      </w:r>
    </w:p>
    <w:p w:rsidR="004832DF" w:rsidRPr="00593651" w:rsidRDefault="004832DF" w:rsidP="00F957D2">
      <w:pPr>
        <w:spacing w:before="200" w:after="200"/>
        <w:ind w:firstLine="357"/>
        <w:jc w:val="both"/>
        <w:rPr>
          <w:lang w:val="is-IS"/>
        </w:rPr>
      </w:pPr>
      <w:r w:rsidRPr="00593651">
        <w:rPr>
          <w:lang w:val="is-IS"/>
        </w:rPr>
        <w:t xml:space="preserve">Upphaflega var gert ráð fyrir að starfið væri unnið í þágu íslensks aðila, en sú skilgreining þótti of óljós og því var ákveðið að tiltaka berum orðum í lagatextanum að um væri að ræða aðila sem væri heimilisfastur á Íslandi eða aðila sem rekur hér fasta starfsstöð. Í orðunum heimilisfastur á Íslandi felst til að mynda að viðkomandi aðili er stofnsettur hérlendis og nýtur réttinda og ber skyldur í samræmi við slíkt, til að mynda skattskyldu o.s.frv. Að öðru leyti skýrir ákvæðið sig sjálft. </w:t>
      </w:r>
    </w:p>
    <w:p w:rsidR="00046B45" w:rsidRPr="00593651" w:rsidRDefault="00425EBC" w:rsidP="00F7745C">
      <w:pPr>
        <w:spacing w:before="200" w:after="200"/>
        <w:ind w:firstLine="357"/>
        <w:jc w:val="both"/>
        <w:rPr>
          <w:lang w:val="is-IS"/>
        </w:rPr>
      </w:pPr>
      <w:r w:rsidRPr="00593651">
        <w:rPr>
          <w:lang w:val="is-IS"/>
        </w:rPr>
        <w:t xml:space="preserve">Í nýrri 2. mgr. 8. gr. a. eru tilgreind hvaða skilyrði heimild þeirri til að veita sérhæfðum erlendum starfsmönnum tímabundið atvinnuleyfi vegna sérgreindra tímabundinna verkefna í þágu aðila með heimilisfesti, eða fasta starfsstöð hérlendis. Til viðbótar við þau skilyrði sem fjallað var um í 1. mgr. hér að framan kemur fram að: (i) hin sérhæfða reynsla og/eða þekking viðkomandi starfsmanns sé nauðsynleg hlutaðeigandi fyrirtæki og (ii) að heildarlaun útlendingsins nemi að lágmarki kr. 1.000.000 á mánuði. </w:t>
      </w:r>
    </w:p>
    <w:p w:rsidR="00425EBC" w:rsidRPr="00593651" w:rsidRDefault="00425EBC" w:rsidP="00F957D2">
      <w:pPr>
        <w:pStyle w:val="ListParagraph"/>
        <w:numPr>
          <w:ilvl w:val="0"/>
          <w:numId w:val="18"/>
        </w:numPr>
        <w:spacing w:before="200" w:after="200"/>
        <w:jc w:val="both"/>
        <w:rPr>
          <w:i/>
          <w:lang w:val="is-IS"/>
        </w:rPr>
      </w:pPr>
      <w:r w:rsidRPr="00593651">
        <w:rPr>
          <w:i/>
          <w:lang w:val="is-IS"/>
        </w:rPr>
        <w:t xml:space="preserve">Hin sérhæfða reynsla og/eða þekking útlendingsins verður að vera nauðsynlegt hlutaðeigandi fyrirtæki. </w:t>
      </w:r>
    </w:p>
    <w:p w:rsidR="00425EBC" w:rsidRDefault="00677F87" w:rsidP="00F957D2">
      <w:pPr>
        <w:spacing w:before="200" w:after="200"/>
        <w:ind w:firstLine="360"/>
        <w:jc w:val="both"/>
        <w:rPr>
          <w:lang w:val="is-IS"/>
        </w:rPr>
      </w:pPr>
      <w:r w:rsidRPr="00593651">
        <w:rPr>
          <w:lang w:val="is-IS"/>
        </w:rPr>
        <w:t>Í 8. gr. laga nr. 97/2002 um atvinnuréttindi útlendinga, með síðari breytingum, er fjallað um tímabundið atvinnuleyfi vegna starfs sem krefst sérfræðiþekkingar, en í c. lið 1. mgr. 8. gr. er að finna sambærilegt orðalag og í 1. gr. frumvarpsins. Í athugasemdum með frumvarp</w:t>
      </w:r>
      <w:r w:rsidR="00944C1D" w:rsidRPr="00593651">
        <w:rPr>
          <w:lang w:val="is-IS"/>
        </w:rPr>
        <w:t>i því sem varð að lögum nr. 78/2008 um breytingu á lögum nr. 97/2002, um atvinnuréttindi útlendinga, og lögum nr. 47/1993, um frjálsan atvinnu- og búseturétt launafólks innan Evrópska efnahagssvæðisins, með síðari breytingum</w:t>
      </w:r>
      <w:r w:rsidRPr="00593651">
        <w:rPr>
          <w:lang w:val="is-IS"/>
        </w:rPr>
        <w:t xml:space="preserve"> kemur fram að með þessu ákvæði sé leitast við að koma til móts við þarfir atvinnulífsins um sérf</w:t>
      </w:r>
      <w:r w:rsidR="00021AC6">
        <w:rPr>
          <w:lang w:val="is-IS"/>
        </w:rPr>
        <w:t>r</w:t>
      </w:r>
      <w:r w:rsidRPr="00593651">
        <w:rPr>
          <w:lang w:val="is-IS"/>
        </w:rPr>
        <w:t xml:space="preserve">æðiþekkingu sem ekki er fáanleg meðal þeirra sem þegar hafa aðgengi að innlendum vinnumarkað. </w:t>
      </w:r>
      <w:r w:rsidR="00944C1D" w:rsidRPr="00593651">
        <w:rPr>
          <w:lang w:val="is-IS"/>
        </w:rPr>
        <w:t>Samkvæmt núgildandi lögum eru tímabundinn atvinnuleyfi vegna starfa sem krefjast sérfræðiþekkingar ekki veitt vegna starfa sem fyrirjáanlegt er að séu tímabundin að mati Vinnumálastofnunar. Þeirri nýju tegund tímabundinna atvinnuleyfa sem lagt er til að tekin verði upp í þessari grein er ætlað að mæta ennfrekar þörfum atvinnulífsins og gera atvinnu</w:t>
      </w:r>
      <w:r w:rsidR="00944C1D" w:rsidRPr="00593651">
        <w:rPr>
          <w:lang w:val="is-IS"/>
        </w:rPr>
        <w:softHyphen/>
        <w:t>rekendum það kleift að ráða útlending sem býr yfir sérhæfðri reynslu og/eða þekkingu til starfa vegna sérgreindra tímabundinna verkefna. Sú krafa er gerð, líkt og í núgil</w:t>
      </w:r>
      <w:r w:rsidR="00021AC6">
        <w:rPr>
          <w:lang w:val="is-IS"/>
        </w:rPr>
        <w:t>d</w:t>
      </w:r>
      <w:r w:rsidR="00944C1D" w:rsidRPr="00593651">
        <w:rPr>
          <w:lang w:val="is-IS"/>
        </w:rPr>
        <w:t>andi lögum vegna starfa sem krefjast sérfræðiþekkingar, að hlutaðeigandi fyrirtæki er skylt að sýna fram á að hin sérhæfða þekking og/eða reynsla útlendingsins sé fyrirtækinu nauðsynlegt. Það er lagt á herðar Vinnumála</w:t>
      </w:r>
      <w:r w:rsidR="00944C1D" w:rsidRPr="00593651">
        <w:rPr>
          <w:lang w:val="is-IS"/>
        </w:rPr>
        <w:softHyphen/>
        <w:t xml:space="preserve">stofnunar að meta hvort að atvinnurekanda hafi tekist með fullnægjandi hætti að sýna fram á nauðsyn þess að ráða útlending til starfa á grundvelli þessa ákvæðis. Í þessu sambandi og í tengslum við framangreint mat Vinnumálastofnunar er það lagt til að </w:t>
      </w:r>
      <w:r w:rsidRPr="00593651">
        <w:rPr>
          <w:lang w:val="is-IS"/>
        </w:rPr>
        <w:t xml:space="preserve">atvinnurekanda sé nægilegt að sýna fram á að útlendingur uppfylli þær kröfur sem gerðar eru til </w:t>
      </w:r>
      <w:r w:rsidR="00944C1D" w:rsidRPr="00593651">
        <w:rPr>
          <w:lang w:val="is-IS"/>
        </w:rPr>
        <w:t xml:space="preserve">sérhæfðrar þekkingar og/eða </w:t>
      </w:r>
      <w:r w:rsidRPr="00593651">
        <w:rPr>
          <w:lang w:val="is-IS"/>
        </w:rPr>
        <w:t xml:space="preserve">reynslu. Ekki er gerð sú krafa til atvinnurekanda að hann sýni fram á með hlutlægum hætti að hin sérhæfða reynsla og/eða þekking útlendingsins sé nauðsynleg hlutaðeigandi fyrirtæki. Heldur sé aðeins gerð sú krafa að atvinnurekandi rökstyðji hver sé nauðsyn þess að fá viðkomandi starfsmann til starfa og hvaða hag </w:t>
      </w:r>
      <w:r w:rsidR="00944C1D" w:rsidRPr="00593651">
        <w:rPr>
          <w:lang w:val="is-IS"/>
        </w:rPr>
        <w:t>viðkomandi fyrirtæki</w:t>
      </w:r>
      <w:r w:rsidRPr="00593651">
        <w:rPr>
          <w:lang w:val="is-IS"/>
        </w:rPr>
        <w:t xml:space="preserve"> muni bera úr bítum.</w:t>
      </w:r>
    </w:p>
    <w:p w:rsidR="0001497E" w:rsidRPr="0001497E" w:rsidRDefault="0001497E" w:rsidP="0001497E">
      <w:pPr>
        <w:pStyle w:val="ListParagraph"/>
        <w:numPr>
          <w:ilvl w:val="0"/>
          <w:numId w:val="18"/>
        </w:numPr>
        <w:spacing w:before="200" w:after="200"/>
        <w:jc w:val="both"/>
        <w:rPr>
          <w:i/>
          <w:lang w:val="is-IS"/>
        </w:rPr>
      </w:pPr>
      <w:r>
        <w:rPr>
          <w:i/>
          <w:lang w:val="is-IS"/>
        </w:rPr>
        <w:t xml:space="preserve">Útlendingur hafi ekki verið skattskyldur hér á landi síðastliðin fimm </w:t>
      </w:r>
      <w:r w:rsidR="00381C69">
        <w:rPr>
          <w:i/>
          <w:lang w:val="is-IS"/>
        </w:rPr>
        <w:t>ár</w:t>
      </w:r>
    </w:p>
    <w:p w:rsidR="009C6A9E" w:rsidRDefault="00235722" w:rsidP="00381C69">
      <w:pPr>
        <w:spacing w:before="200" w:after="200"/>
        <w:ind w:firstLine="360"/>
        <w:jc w:val="both"/>
        <w:rPr>
          <w:lang w:val="is-IS"/>
        </w:rPr>
      </w:pPr>
      <w:r>
        <w:rPr>
          <w:lang w:val="is-IS"/>
        </w:rPr>
        <w:t>Í d</w:t>
      </w:r>
      <w:r w:rsidR="00420CF7">
        <w:rPr>
          <w:lang w:val="is-IS"/>
        </w:rPr>
        <w:t xml:space="preserve">. </w:t>
      </w:r>
      <w:r>
        <w:rPr>
          <w:lang w:val="is-IS"/>
        </w:rPr>
        <w:t xml:space="preserve">lið 2. mgr. 8. gr. er það gert að skilyrði að </w:t>
      </w:r>
      <w:r w:rsidRPr="00235722">
        <w:rPr>
          <w:lang w:val="is-IS"/>
        </w:rPr>
        <w:t xml:space="preserve">útlendingur </w:t>
      </w:r>
      <w:r w:rsidR="003E5E95">
        <w:rPr>
          <w:lang w:val="is-IS"/>
        </w:rPr>
        <w:t xml:space="preserve">hafi hvorki borið takmarkaða né ótakmarkaða skattskyldu hér á landi síðastliðin 5 ár frá þeim degi er hann hefur störf hérlendis við </w:t>
      </w:r>
      <w:r w:rsidR="00420CF7">
        <w:rPr>
          <w:lang w:val="is-IS"/>
        </w:rPr>
        <w:t xml:space="preserve">hið sérgreinda og tímabundna </w:t>
      </w:r>
      <w:r w:rsidR="003E5E95">
        <w:rPr>
          <w:lang w:val="is-IS"/>
        </w:rPr>
        <w:t>verkefni</w:t>
      </w:r>
      <w:r>
        <w:rPr>
          <w:lang w:val="is-IS"/>
        </w:rPr>
        <w:t xml:space="preserve">. </w:t>
      </w:r>
      <w:r w:rsidR="007C113F">
        <w:rPr>
          <w:lang w:val="is-IS"/>
        </w:rPr>
        <w:t>Ein af meginröksemdu</w:t>
      </w:r>
      <w:r w:rsidR="00A85CDF">
        <w:rPr>
          <w:lang w:val="is-IS"/>
        </w:rPr>
        <w:t>nu</w:t>
      </w:r>
      <w:r w:rsidR="007C113F">
        <w:rPr>
          <w:lang w:val="is-IS"/>
        </w:rPr>
        <w:t>m</w:t>
      </w:r>
      <w:r>
        <w:rPr>
          <w:lang w:val="is-IS"/>
        </w:rPr>
        <w:t xml:space="preserve"> að baki </w:t>
      </w:r>
      <w:r w:rsidR="007C113F">
        <w:rPr>
          <w:lang w:val="is-IS"/>
        </w:rPr>
        <w:t xml:space="preserve">frumvarpi </w:t>
      </w:r>
      <w:r>
        <w:rPr>
          <w:lang w:val="is-IS"/>
        </w:rPr>
        <w:t>þessu</w:t>
      </w:r>
      <w:r w:rsidR="007C113F">
        <w:rPr>
          <w:lang w:val="is-IS"/>
        </w:rPr>
        <w:t xml:space="preserve"> er að laða að erlenda sérfræðinga</w:t>
      </w:r>
      <w:r w:rsidR="00A85CDF">
        <w:rPr>
          <w:lang w:val="is-IS"/>
        </w:rPr>
        <w:t xml:space="preserve"> með einföldu og hagstæðu kerfi varðandi atvinnu- og dvalarleyfi og skatt</w:t>
      </w:r>
      <w:r w:rsidR="009C6A9E">
        <w:rPr>
          <w:lang w:val="is-IS"/>
        </w:rPr>
        <w:t>a</w:t>
      </w:r>
      <w:r w:rsidR="00A85CDF">
        <w:rPr>
          <w:lang w:val="is-IS"/>
        </w:rPr>
        <w:t>. Með því móti eru sóttar skatt</w:t>
      </w:r>
      <w:r w:rsidR="00420CF7">
        <w:rPr>
          <w:lang w:val="is-IS"/>
        </w:rPr>
        <w:t>tekjur</w:t>
      </w:r>
      <w:r w:rsidR="00A85CDF">
        <w:rPr>
          <w:lang w:val="is-IS"/>
        </w:rPr>
        <w:t xml:space="preserve"> sem ella myndu ekki skila sér vegna þess að</w:t>
      </w:r>
      <w:r w:rsidR="00420CF7">
        <w:rPr>
          <w:lang w:val="is-IS"/>
        </w:rPr>
        <w:t xml:space="preserve"> Ísland yrði undir í samkeppni við önnur ríki, þ.e.</w:t>
      </w:r>
      <w:r w:rsidR="00A85CDF">
        <w:rPr>
          <w:lang w:val="is-IS"/>
        </w:rPr>
        <w:t xml:space="preserve"> sérfræðingarnir </w:t>
      </w:r>
      <w:r w:rsidR="00420CF7">
        <w:rPr>
          <w:lang w:val="is-IS"/>
        </w:rPr>
        <w:t>mynd</w:t>
      </w:r>
      <w:r w:rsidR="00443CAB">
        <w:rPr>
          <w:lang w:val="is-IS"/>
        </w:rPr>
        <w:t>u</w:t>
      </w:r>
      <w:r w:rsidR="00420CF7">
        <w:rPr>
          <w:lang w:val="is-IS"/>
        </w:rPr>
        <w:t xml:space="preserve"> einfaldlega leita </w:t>
      </w:r>
      <w:r w:rsidR="00A85CDF">
        <w:rPr>
          <w:lang w:val="is-IS"/>
        </w:rPr>
        <w:t xml:space="preserve">annað þar sem kerfið væri hagfelldara. </w:t>
      </w:r>
      <w:r w:rsidR="009C6A9E">
        <w:rPr>
          <w:lang w:val="is-IS"/>
        </w:rPr>
        <w:t>L</w:t>
      </w:r>
      <w:r w:rsidR="00A85CDF">
        <w:rPr>
          <w:lang w:val="is-IS"/>
        </w:rPr>
        <w:t>ægri skattbyrði þessara einstaklinga</w:t>
      </w:r>
      <w:r w:rsidR="009C6A9E">
        <w:rPr>
          <w:lang w:val="is-IS"/>
        </w:rPr>
        <w:t xml:space="preserve"> en annarra </w:t>
      </w:r>
      <w:r w:rsidR="00A85CDF">
        <w:rPr>
          <w:lang w:val="is-IS"/>
        </w:rPr>
        <w:t xml:space="preserve">samkvæmt frumvarpinu </w:t>
      </w:r>
      <w:r w:rsidR="009C6A9E">
        <w:rPr>
          <w:lang w:val="is-IS"/>
        </w:rPr>
        <w:t>er m</w:t>
      </w:r>
      <w:r w:rsidR="00420CF7">
        <w:rPr>
          <w:lang w:val="is-IS"/>
        </w:rPr>
        <w:t>eðal annars</w:t>
      </w:r>
      <w:r w:rsidR="009C6A9E">
        <w:rPr>
          <w:lang w:val="is-IS"/>
        </w:rPr>
        <w:t xml:space="preserve"> </w:t>
      </w:r>
      <w:r w:rsidR="00A85CDF">
        <w:rPr>
          <w:lang w:val="is-IS"/>
        </w:rPr>
        <w:t>rökstudd</w:t>
      </w:r>
      <w:r w:rsidR="009C6A9E">
        <w:rPr>
          <w:lang w:val="is-IS"/>
        </w:rPr>
        <w:t xml:space="preserve"> með vísan til þessa</w:t>
      </w:r>
      <w:r w:rsidR="00A85CDF">
        <w:rPr>
          <w:lang w:val="is-IS"/>
        </w:rPr>
        <w:t>. Líklegt verður að telja að þeir útlendingar, sem hafa verið skattskyldir síðastliðin fimm ár hér á landi, hafi þau tengsl við landið að ekki sé réttlætanlegt að lækka skatthlutfallið til að laða þá</w:t>
      </w:r>
      <w:r w:rsidR="009C6A9E">
        <w:rPr>
          <w:lang w:val="is-IS"/>
        </w:rPr>
        <w:t xml:space="preserve"> aftur</w:t>
      </w:r>
      <w:r w:rsidR="00A85CDF">
        <w:rPr>
          <w:lang w:val="is-IS"/>
        </w:rPr>
        <w:t xml:space="preserve"> hingað til lands. Með sömu rökum er þeim sem hafa íslenskan ríkisborgararétt ekki gefið færi á að njóta þessa skattahagræðis</w:t>
      </w:r>
      <w:r w:rsidR="00B50A61">
        <w:rPr>
          <w:lang w:val="is-IS"/>
        </w:rPr>
        <w:t>,</w:t>
      </w:r>
      <w:r w:rsidR="00A85CDF">
        <w:rPr>
          <w:lang w:val="is-IS"/>
        </w:rPr>
        <w:t xml:space="preserve"> þar sem </w:t>
      </w:r>
      <w:r w:rsidR="009C6A9E">
        <w:rPr>
          <w:lang w:val="is-IS"/>
        </w:rPr>
        <w:t>hvati þeirra til að</w:t>
      </w:r>
      <w:r w:rsidR="00A85CDF">
        <w:rPr>
          <w:lang w:val="is-IS"/>
        </w:rPr>
        <w:t xml:space="preserve"> koma hingað til lands og</w:t>
      </w:r>
      <w:r w:rsidR="009C6A9E">
        <w:rPr>
          <w:lang w:val="is-IS"/>
        </w:rPr>
        <w:t xml:space="preserve"> lítur í flestum tilvikum öðrum sjónarmiðum eingöngu skattalegum</w:t>
      </w:r>
      <w:r w:rsidR="00420CF7">
        <w:rPr>
          <w:lang w:val="is-IS"/>
        </w:rPr>
        <w:t xml:space="preserve"> auk þess sem dvöl þeirra hérlendis er að jafnaði ekki tímabundin</w:t>
      </w:r>
      <w:r w:rsidR="009C6A9E">
        <w:rPr>
          <w:lang w:val="is-IS"/>
        </w:rPr>
        <w:t xml:space="preserve">. </w:t>
      </w:r>
    </w:p>
    <w:p w:rsidR="0001497E" w:rsidRDefault="00A85CDF" w:rsidP="00381C69">
      <w:pPr>
        <w:spacing w:before="200" w:after="200"/>
        <w:ind w:firstLine="360"/>
        <w:jc w:val="both"/>
        <w:rPr>
          <w:lang w:val="is-IS"/>
        </w:rPr>
      </w:pPr>
      <w:r>
        <w:rPr>
          <w:lang w:val="is-IS"/>
        </w:rPr>
        <w:t>Ennfremur</w:t>
      </w:r>
      <w:r w:rsidR="007C113F">
        <w:rPr>
          <w:lang w:val="is-IS"/>
        </w:rPr>
        <w:t xml:space="preserve"> </w:t>
      </w:r>
      <w:r w:rsidR="00381C69">
        <w:rPr>
          <w:lang w:val="is-IS"/>
        </w:rPr>
        <w:t>er þessu skilyrði ætlað að marka þann tíma sem líða þarf frá því að útlendingur hverfur frá störfum, grundvölluð</w:t>
      </w:r>
      <w:r w:rsidR="00B50A61">
        <w:rPr>
          <w:lang w:val="is-IS"/>
        </w:rPr>
        <w:t>u</w:t>
      </w:r>
      <w:r w:rsidR="00381C69">
        <w:rPr>
          <w:lang w:val="is-IS"/>
        </w:rPr>
        <w:t xml:space="preserve"> á atvinnuleyfi samkvæmt ákvæðinu, og þar til hann getur fengið atvinnuleyfi að nýju samkvæmt þessu ákvæði. Er eðlilegt að takmarka þann tíma sem hægt er að hafa atvinnuleyfi samkvæmt þessu ákvæði m</w:t>
      </w:r>
      <w:r w:rsidR="00420CF7">
        <w:rPr>
          <w:lang w:val="is-IS"/>
        </w:rPr>
        <w:t>eðal annars</w:t>
      </w:r>
      <w:r w:rsidR="00381C69">
        <w:rPr>
          <w:lang w:val="is-IS"/>
        </w:rPr>
        <w:t xml:space="preserve"> í ljósi þeirra hagstæðu skattareglna sem lagðar eru til í frumvarpinu. </w:t>
      </w:r>
      <w:r w:rsidR="009C6A9E">
        <w:rPr>
          <w:lang w:val="is-IS"/>
        </w:rPr>
        <w:t>Þar sem 4. mgr. ákvæðisins kveður á um ekki megi veita atvinnuleyfi samkvæmt ákvæðinu lengur en í fimm ár samfellt, er eðlilegt að réttur samkvæmt ákvæðinu geti ekki myndast aftur fyrr en að fimm árum liðnum.</w:t>
      </w:r>
    </w:p>
    <w:p w:rsidR="00381C69" w:rsidRPr="0001497E" w:rsidRDefault="00381C69" w:rsidP="00381C69">
      <w:pPr>
        <w:spacing w:before="200" w:after="200"/>
        <w:ind w:firstLine="360"/>
        <w:jc w:val="both"/>
        <w:rPr>
          <w:lang w:val="is-IS"/>
        </w:rPr>
      </w:pPr>
      <w:r>
        <w:rPr>
          <w:lang w:val="is-IS"/>
        </w:rPr>
        <w:t xml:space="preserve">Skilyrði þetta gildir </w:t>
      </w:r>
      <w:r w:rsidR="003E5E95">
        <w:rPr>
          <w:lang w:val="is-IS"/>
        </w:rPr>
        <w:t xml:space="preserve">vissulega </w:t>
      </w:r>
      <w:r>
        <w:rPr>
          <w:lang w:val="is-IS"/>
        </w:rPr>
        <w:t xml:space="preserve">ekki þegar sótt er um framlengingu á atvinnuleyfi samkvæmt </w:t>
      </w:r>
      <w:r w:rsidR="003E5E95">
        <w:rPr>
          <w:lang w:val="is-IS"/>
        </w:rPr>
        <w:t>4. mgr. ákvæðisins, enda er þá um ræða sama starf, hvers upphafstíma miðað er við þegar skattskylda fimm ár aftur í tímann er skoðuð.</w:t>
      </w:r>
      <w:r w:rsidR="00B50A61">
        <w:rPr>
          <w:lang w:val="is-IS"/>
        </w:rPr>
        <w:t xml:space="preserve"> Ekki er heldur gert ráð fyrir að skilyrðið gildi þegar sótt er um framlengingu á atvinnuleyfi, þó svo það sé vegna nýs verkefnis, svo fremi sem um samfellda </w:t>
      </w:r>
      <w:r w:rsidR="00C93FBB">
        <w:rPr>
          <w:lang w:val="is-IS"/>
        </w:rPr>
        <w:t>vinnu</w:t>
      </w:r>
      <w:r w:rsidR="00B50A61">
        <w:rPr>
          <w:lang w:val="is-IS"/>
        </w:rPr>
        <w:t xml:space="preserve"> hérlendis sé að ræða.</w:t>
      </w:r>
      <w:r w:rsidR="003E5E95">
        <w:rPr>
          <w:lang w:val="is-IS"/>
        </w:rPr>
        <w:t xml:space="preserve"> </w:t>
      </w:r>
    </w:p>
    <w:p w:rsidR="00425EBC" w:rsidRPr="00593651" w:rsidRDefault="00425EBC" w:rsidP="00F957D2">
      <w:pPr>
        <w:pStyle w:val="ListParagraph"/>
        <w:numPr>
          <w:ilvl w:val="0"/>
          <w:numId w:val="18"/>
        </w:numPr>
        <w:spacing w:before="200" w:after="200"/>
        <w:jc w:val="both"/>
        <w:rPr>
          <w:i/>
          <w:lang w:val="is-IS"/>
        </w:rPr>
      </w:pPr>
      <w:r w:rsidRPr="00593651">
        <w:rPr>
          <w:i/>
          <w:lang w:val="is-IS"/>
        </w:rPr>
        <w:t xml:space="preserve">Mánaðarlaun útlendingsins verða að nema að lágmarki kr. 1.000.000 á mánuði. </w:t>
      </w:r>
    </w:p>
    <w:p w:rsidR="00BB03F3" w:rsidRDefault="00462606" w:rsidP="00F957D2">
      <w:pPr>
        <w:spacing w:before="200" w:after="200"/>
        <w:ind w:firstLine="360"/>
        <w:jc w:val="both"/>
        <w:rPr>
          <w:lang w:val="is-IS"/>
        </w:rPr>
      </w:pPr>
      <w:r w:rsidRPr="00593651">
        <w:rPr>
          <w:lang w:val="is-IS"/>
        </w:rPr>
        <w:t>Í nýrri 2. mgr. 8. gr.</w:t>
      </w:r>
      <w:r w:rsidR="00267F76" w:rsidRPr="00593651">
        <w:rPr>
          <w:lang w:val="is-IS"/>
        </w:rPr>
        <w:t xml:space="preserve"> a. er gerð sú krafa útlendingur sem ráðinn er hér til starfa vegna sérhæfðrar þekkingu og/eða reynslu í tengslum við sérgreint tímabundið verkefni sé með að lágmarki kr. 1.000.000 á mánuði í laun</w:t>
      </w:r>
      <w:r w:rsidR="00CF7E6D">
        <w:rPr>
          <w:lang w:val="is-IS"/>
        </w:rPr>
        <w:t xml:space="preserve"> að meðaltali á hverju almanaksári</w:t>
      </w:r>
      <w:r w:rsidR="00267F76" w:rsidRPr="00593651">
        <w:rPr>
          <w:lang w:val="is-IS"/>
        </w:rPr>
        <w:t>. Slík skilyrði um lágmarkslaun er vel þekkt úr rétti nágranna- og samanburðarríkja Íslands, til að mynda er í Danmörku gerð krafa um lágmarkslaun sem nema 69.300 dönskum krónum á mánuði</w:t>
      </w:r>
      <w:r w:rsidR="00BB03F3">
        <w:rPr>
          <w:lang w:val="is-IS"/>
        </w:rPr>
        <w:t xml:space="preserve"> að meðaltali innan hvers almanaksárs</w:t>
      </w:r>
      <w:r w:rsidR="00267F76" w:rsidRPr="00593651">
        <w:rPr>
          <w:lang w:val="is-IS"/>
        </w:rPr>
        <w:t xml:space="preserve">. </w:t>
      </w:r>
      <w:r w:rsidR="00BB03F3">
        <w:rPr>
          <w:lang w:val="is-IS"/>
        </w:rPr>
        <w:t xml:space="preserve">Ekki er gerð sú krafa að laun útlendings sem ráðinn er hér til starfa vegna sérhæfðrar þekkingar og/eða reynslu í tengslum við tímabundið verkefni séu yfir framangreindri lágmarksfjárhæð í hverjum mánuði heldur er gerð sú krafa að </w:t>
      </w:r>
      <w:r w:rsidR="00CF7E6D">
        <w:rPr>
          <w:lang w:val="is-IS"/>
        </w:rPr>
        <w:t>meðallaun</w:t>
      </w:r>
      <w:r w:rsidR="00420CF7">
        <w:rPr>
          <w:lang w:val="is-IS"/>
        </w:rPr>
        <w:t xml:space="preserve"> </w:t>
      </w:r>
      <w:r w:rsidR="00BB03F3">
        <w:rPr>
          <w:lang w:val="is-IS"/>
        </w:rPr>
        <w:t>innan hvers almanaksárs séu að lágmarki sú fjárhæð sem tilgreind er í ákvæðinu.</w:t>
      </w:r>
      <w:r w:rsidR="00071C8D">
        <w:rPr>
          <w:lang w:val="is-IS"/>
        </w:rPr>
        <w:t xml:space="preserve"> Þannig getur samningur kveðið á um að greiðslur í tilteknum mánuðum, s.s. vegna orlofstöku, séu undir lágmarkinu, svo fremi sem að meðaltal á hverju almanaksári fari ekki undir lágmarkið.</w:t>
      </w:r>
    </w:p>
    <w:p w:rsidR="00462606" w:rsidRPr="00593651" w:rsidRDefault="00267F76" w:rsidP="00F957D2">
      <w:pPr>
        <w:spacing w:before="200" w:after="200"/>
        <w:ind w:firstLine="360"/>
        <w:jc w:val="both"/>
        <w:rPr>
          <w:lang w:val="is-IS"/>
        </w:rPr>
      </w:pPr>
      <w:r w:rsidRPr="00593651">
        <w:rPr>
          <w:lang w:val="is-IS"/>
        </w:rPr>
        <w:t xml:space="preserve">Þá má segja að þeir útlendingar sem hafa yfir að ráða þeirri sérhæfðu þekkingu og/eða reynslu sem er viðkomandi fyrirtækjum nauðsynleg séu að öllu jöfnu á hærri launum en gengur og gerist á almennum vinnumarkaði. Ennfremur er þessu skilyrði ætlað að koma í veg fyrir að þetta ákvæði sé notað til þess að sniðganga önnur ákvæði um heimildir til veitingar tímabundinna dvalarleyfa. Jafnframt er eðlilegt í tengslum við veitingu skattaívilnana að gerðar séu kröfur um ákveðin lágmarkslaun. </w:t>
      </w:r>
    </w:p>
    <w:p w:rsidR="00425EBC" w:rsidRPr="00593651" w:rsidRDefault="00425EBC" w:rsidP="00F957D2">
      <w:pPr>
        <w:spacing w:before="200" w:after="200"/>
        <w:ind w:firstLine="360"/>
        <w:jc w:val="both"/>
        <w:rPr>
          <w:lang w:val="is-IS"/>
        </w:rPr>
      </w:pPr>
      <w:r w:rsidRPr="00593651">
        <w:rPr>
          <w:lang w:val="is-IS"/>
        </w:rPr>
        <w:t>Í nýrri 3. mgr. 8. gr. a. er áskilið að heimilt sé að veita útlendingi tímabundið atvinnuleyfi á grundvelli ákvæðisins þrátt fyrir að skilyrði d-liðar 2. mgr. um lágmarkslaun sé ekki up</w:t>
      </w:r>
      <w:r w:rsidR="00677F87" w:rsidRPr="00593651">
        <w:rPr>
          <w:lang w:val="is-IS"/>
        </w:rPr>
        <w:t>pfyllt svo fremi sem það sérgreinda tímabundna verkefni sem viðkomandi útlendingur er ráðinn til að gegna hérlendis vegna þeirrar sérhæfðu reynslu og/eða þekkingar sé unnið í þágu íslenskrar mennta-, vísinda eða rannsóknarstofnunar. Tilgangurinn með þessu ákvæði er að gera framangreindum stofnunum sem starfa á þjóðhagslega mikilvægum sviðum kleift að ráða starfsmenn í tiltekin störf vegna sérgreinda tímabundinna verkefna. Þá eru launakjör mennta- og vísindageiranum oft lægri heldur en í einkageiranum og því væri skilyrði um lágmarkslaun til útlendin</w:t>
      </w:r>
      <w:r w:rsidR="00021AC6">
        <w:rPr>
          <w:lang w:val="is-IS"/>
        </w:rPr>
        <w:t>g</w:t>
      </w:r>
      <w:r w:rsidR="00677F87" w:rsidRPr="00593651">
        <w:rPr>
          <w:lang w:val="is-IS"/>
        </w:rPr>
        <w:t xml:space="preserve">a sem hyggjast ráða sig hingað til lands til að starfa hjá mennta-, vísinda- eða rannsóknarstofnun, og leggja þannig sitt af mörkum til samfélagsins, til þess fallið að hamla ráðningu slíkra starfsmanna sem hugsanlega væru annars reiðubúnir að flytjast hingað til lands. Um er að ræða heimildarákvæði og það því í höndum </w:t>
      </w:r>
      <w:r w:rsidR="00C14DFB">
        <w:rPr>
          <w:lang w:val="is-IS"/>
        </w:rPr>
        <w:t>V</w:t>
      </w:r>
      <w:r w:rsidR="00677F87" w:rsidRPr="00593651">
        <w:rPr>
          <w:lang w:val="is-IS"/>
        </w:rPr>
        <w:t xml:space="preserve">innumálastofnunar að ákveða hvort ástæða sé til að falla frá kröfunni um lágmarkslaun með hliðsjón af atvikum í hverju einstöku máli.  </w:t>
      </w:r>
    </w:p>
    <w:p w:rsidR="00267F76" w:rsidRPr="00593651" w:rsidRDefault="00267F76" w:rsidP="00F957D2">
      <w:pPr>
        <w:spacing w:before="200" w:after="200"/>
        <w:ind w:firstLine="360"/>
        <w:jc w:val="both"/>
        <w:rPr>
          <w:lang w:val="is-IS"/>
        </w:rPr>
      </w:pPr>
      <w:r w:rsidRPr="00593651">
        <w:rPr>
          <w:lang w:val="is-IS"/>
        </w:rPr>
        <w:t xml:space="preserve">Í nýrri 4. mgr. 8. gr. a. er fjallað um lengd tímabundinna atvinnuleyfa sem heimilt verður að gefa út á grundvelli þessarar greinar. Samkvæmt ákvæðinu er ekki heimilt að veita tímabundið atvinnuleyfi á grundvelli ákvæðisins til skemmri tíma en 6 mánaða. Ennfremur segir að í fyrsta skipti sem útlendingi er veitt tímabundið atvinnuleyfi á grundvelli ákvæðisins skuli það eigi veitt til lengri tíma en 36 mánaða. Gert er ráð fyrir að þessi tímalengd marki </w:t>
      </w:r>
      <w:r w:rsidR="00C14DFB">
        <w:rPr>
          <w:lang w:val="is-IS"/>
        </w:rPr>
        <w:t>V</w:t>
      </w:r>
      <w:r w:rsidRPr="00593651">
        <w:rPr>
          <w:lang w:val="is-IS"/>
        </w:rPr>
        <w:t xml:space="preserve">innumálastofnun þann ramma sem stofnuninni ber að starfa eftir. Sá mælikvarði sem er einna mikilvægastur í þessu sambandi er </w:t>
      </w:r>
      <w:r w:rsidR="009F7239" w:rsidRPr="00593651">
        <w:rPr>
          <w:lang w:val="is-IS"/>
        </w:rPr>
        <w:t xml:space="preserve">ráðningartími samkvæmt ráðningarsamningi og/eða tímalengd og áætluð verklok hins sérgreinda tímabundna verkefnis sem viðkomandi útlendingi er ætlað að koma að. Þannig er </w:t>
      </w:r>
      <w:r w:rsidR="00C14DFB">
        <w:rPr>
          <w:lang w:val="is-IS"/>
        </w:rPr>
        <w:t>V</w:t>
      </w:r>
      <w:r w:rsidR="009F7239" w:rsidRPr="00593651">
        <w:rPr>
          <w:lang w:val="is-IS"/>
        </w:rPr>
        <w:t>innumálastofnu</w:t>
      </w:r>
      <w:r w:rsidR="00C14DFB">
        <w:rPr>
          <w:lang w:val="is-IS"/>
        </w:rPr>
        <w:t>n</w:t>
      </w:r>
      <w:r w:rsidR="009F7239" w:rsidRPr="00593651">
        <w:rPr>
          <w:lang w:val="is-IS"/>
        </w:rPr>
        <w:t xml:space="preserve"> hvorki heimilt að veita tímabundið atvinnuleyfi til lengri tíma en sem nemur ráðningartíma í ráðningarsamningi eða umfram áætluð verklok þess verkefnis sem viðkomandi útlendingi er ætlað að vinna að.</w:t>
      </w:r>
      <w:r w:rsidR="003215B4">
        <w:rPr>
          <w:lang w:val="is-IS"/>
        </w:rPr>
        <w:t xml:space="preserve"> Þessi regla, ásamt framangreindri reglu um að ekki sé heimilt að veita atvinnuleyfi á grundvelli ákvæðisins til skemmri tíma en 6 mánaða, valda því að verkefni sem útlendingi er ætlað að vinna s</w:t>
      </w:r>
      <w:r w:rsidR="00420CF7">
        <w:rPr>
          <w:lang w:val="is-IS"/>
        </w:rPr>
        <w:t>amkvæmt</w:t>
      </w:r>
      <w:r w:rsidR="003215B4">
        <w:rPr>
          <w:lang w:val="is-IS"/>
        </w:rPr>
        <w:t xml:space="preserve"> ákvæðinu verður alltaf að vera 6 mánuðir hið minnsta. Í ákvæðinu kemur ennfremur fram að </w:t>
      </w:r>
      <w:r w:rsidR="004107A4">
        <w:rPr>
          <w:lang w:val="is-IS"/>
        </w:rPr>
        <w:t xml:space="preserve">atvinnuleyfi á grundvelli þessa ákvæðis sé ekki veitt til lengri tíma en fimm ára samfellt. Að baki þessu búa </w:t>
      </w:r>
      <w:r w:rsidR="00443CAB">
        <w:rPr>
          <w:lang w:val="is-IS"/>
        </w:rPr>
        <w:t xml:space="preserve">meðal annars </w:t>
      </w:r>
      <w:r w:rsidR="004107A4">
        <w:rPr>
          <w:lang w:val="is-IS"/>
        </w:rPr>
        <w:t>þau rök að</w:t>
      </w:r>
      <w:r w:rsidR="00443CAB">
        <w:rPr>
          <w:lang w:val="is-IS"/>
        </w:rPr>
        <w:t xml:space="preserve"> þeir aðilar</w:t>
      </w:r>
      <w:r w:rsidR="004107A4">
        <w:rPr>
          <w:lang w:val="is-IS"/>
        </w:rPr>
        <w:t xml:space="preserve"> sem ákvæðið tekur til </w:t>
      </w:r>
      <w:r w:rsidR="00443CAB">
        <w:rPr>
          <w:lang w:val="is-IS"/>
        </w:rPr>
        <w:t xml:space="preserve">njóta ákveðins skattahagræðis sem ekki þykir rétt að vari til </w:t>
      </w:r>
      <w:r w:rsidR="004107A4">
        <w:rPr>
          <w:lang w:val="is-IS"/>
        </w:rPr>
        <w:t xml:space="preserve"> lengri tíma</w:t>
      </w:r>
      <w:r w:rsidR="00443CAB">
        <w:rPr>
          <w:lang w:val="is-IS"/>
        </w:rPr>
        <w:t xml:space="preserve"> en 5 ára í senn að hámarki</w:t>
      </w:r>
      <w:r w:rsidR="004107A4">
        <w:rPr>
          <w:lang w:val="is-IS"/>
        </w:rPr>
        <w:t>. Réttur til að öðlast atvinnuleyfi að nýju samkvæmt frumvarpinu miðast út frá d</w:t>
      </w:r>
      <w:r w:rsidR="00420CF7">
        <w:rPr>
          <w:lang w:val="is-IS"/>
        </w:rPr>
        <w:t xml:space="preserve">. </w:t>
      </w:r>
      <w:r w:rsidR="004107A4">
        <w:rPr>
          <w:lang w:val="is-IS"/>
        </w:rPr>
        <w:t>lið 2. mgr. 1. gr., þ.e. eftir 5 ár.</w:t>
      </w:r>
    </w:p>
    <w:p w:rsidR="00183C17" w:rsidRPr="00593651" w:rsidRDefault="009F7239" w:rsidP="00F957D2">
      <w:pPr>
        <w:spacing w:before="200" w:after="200"/>
        <w:ind w:firstLine="360"/>
        <w:jc w:val="both"/>
        <w:rPr>
          <w:lang w:val="is-IS"/>
        </w:rPr>
      </w:pPr>
      <w:r w:rsidRPr="00593651">
        <w:rPr>
          <w:lang w:val="is-IS"/>
        </w:rPr>
        <w:t xml:space="preserve">Þess ber að geta að samkvæmt meginreglu núgildandi laga nr. 97/2002, um atvinnuréttindi útlendinga er tímabundið atvinnuleyfi sem veitt er í fyrsta skipti eigi veitt til lengri tíma en eins árs í senn, en þó aldrei til lengri tíma en sem nemur ráðningartímanum, sbr. m.a. 4. mgr. 8., 3. mgr. 9. og 2. mgr. 10. gr. framangreindra laga. Hér er lögð til sú nýbreytni að heimilt verði þegar útlendingi er í fyrsta skipti veitt tímabundið atvinnuleyfi á grundvelli þessarar 8. gr. a. að </w:t>
      </w:r>
      <w:r w:rsidR="00C14DFB">
        <w:rPr>
          <w:lang w:val="is-IS"/>
        </w:rPr>
        <w:t>V</w:t>
      </w:r>
      <w:r w:rsidRPr="00593651">
        <w:rPr>
          <w:lang w:val="is-IS"/>
        </w:rPr>
        <w:t xml:space="preserve">innumálastofnun verði heimilt að veita leyfið til allt að 36 mánaða. Ástæðan fyrir þessari nálgun í frumvarpinu er fyrst og fremst til þess að mæta þörfum atvinnulífsins. Það getur verið íþyngjandi í fyrir atvinnurekendur og viðkomandi útlending að þurfa ítrekað að sækja um endurnýjun á leyfinu og leggja fram viðeigandi gögn. Þá eru þeir útlendingar sem kann að verða veitt tímabundið atvinnuleyfi samkvæmt ákvæðinu í flestum tilvikum eftirsóttir á alþjóðlegum vinnumarkaði vegna þeirrar sérhæfðu reynslu og/eða þekkingar sem þeir búa yfir og ólíklegt verður að telja að þeir muni staldra lengi við á Íslandi ef forsendur fyrir hinu tímabundna atvinnuleyfi bresta. </w:t>
      </w:r>
      <w:r w:rsidR="0001497E">
        <w:rPr>
          <w:lang w:val="is-IS"/>
        </w:rPr>
        <w:t>Þá þykir þessi heimild nauðsynleg á grundvelli eðlis atvinnuleyfis samkvæmt 8. gr. a er varðar tímabundin verkefni</w:t>
      </w:r>
      <w:r w:rsidR="00235722">
        <w:rPr>
          <w:lang w:val="is-IS"/>
        </w:rPr>
        <w:t xml:space="preserve"> og tiltekna sérfræðing</w:t>
      </w:r>
      <w:r w:rsidR="00420CF7">
        <w:rPr>
          <w:lang w:val="is-IS"/>
        </w:rPr>
        <w:t>a</w:t>
      </w:r>
      <w:r w:rsidR="0001497E">
        <w:rPr>
          <w:lang w:val="is-IS"/>
        </w:rPr>
        <w:t>. Þannig kann það að vera for</w:t>
      </w:r>
      <w:r w:rsidR="00235722">
        <w:rPr>
          <w:lang w:val="is-IS"/>
        </w:rPr>
        <w:t>s</w:t>
      </w:r>
      <w:r w:rsidR="0001497E">
        <w:rPr>
          <w:lang w:val="is-IS"/>
        </w:rPr>
        <w:t xml:space="preserve">enda </w:t>
      </w:r>
      <w:r w:rsidR="00235722">
        <w:rPr>
          <w:lang w:val="is-IS"/>
        </w:rPr>
        <w:t xml:space="preserve">verkefnis </w:t>
      </w:r>
      <w:r w:rsidR="0001497E">
        <w:rPr>
          <w:lang w:val="is-IS"/>
        </w:rPr>
        <w:t xml:space="preserve">að </w:t>
      </w:r>
      <w:r w:rsidR="00235722">
        <w:rPr>
          <w:lang w:val="is-IS"/>
        </w:rPr>
        <w:t>fenginn verði tiltekinn</w:t>
      </w:r>
      <w:r w:rsidR="0001497E">
        <w:rPr>
          <w:lang w:val="is-IS"/>
        </w:rPr>
        <w:t xml:space="preserve"> sérfræðing</w:t>
      </w:r>
      <w:r w:rsidR="00235722">
        <w:rPr>
          <w:lang w:val="is-IS"/>
        </w:rPr>
        <w:t>ur</w:t>
      </w:r>
      <w:r w:rsidR="0001497E">
        <w:rPr>
          <w:lang w:val="is-IS"/>
        </w:rPr>
        <w:t xml:space="preserve"> til að vinna </w:t>
      </w:r>
      <w:r w:rsidR="00235722">
        <w:rPr>
          <w:lang w:val="is-IS"/>
        </w:rPr>
        <w:t>það</w:t>
      </w:r>
      <w:r w:rsidR="0001497E">
        <w:rPr>
          <w:lang w:val="is-IS"/>
        </w:rPr>
        <w:t xml:space="preserve"> </w:t>
      </w:r>
      <w:r w:rsidR="00235722">
        <w:rPr>
          <w:lang w:val="is-IS"/>
        </w:rPr>
        <w:t>og jafnvel ljúka því. Fyrirtæki geta því þurft að tryggja fyrirfram að þessi einstaklingur hafi atvinnuleyfi meðan á verkefni stendur sem markaður er lengri tími en 12 mánuðir.</w:t>
      </w:r>
    </w:p>
    <w:p w:rsidR="009F7239" w:rsidRPr="00593651" w:rsidRDefault="00183C17" w:rsidP="00F957D2">
      <w:pPr>
        <w:spacing w:before="200" w:after="200"/>
        <w:ind w:firstLine="360"/>
        <w:jc w:val="both"/>
        <w:rPr>
          <w:lang w:val="is-IS"/>
        </w:rPr>
      </w:pPr>
      <w:r w:rsidRPr="00593651">
        <w:rPr>
          <w:lang w:val="is-IS"/>
        </w:rPr>
        <w:t xml:space="preserve">Þá er í nýrri 5. mgr. 8. gr. a. gerð sú krafa til atvinnurekanda sem ræður útlending til starfa á grundvelli þessa ákvæðis </w:t>
      </w:r>
      <w:r w:rsidR="009F7239" w:rsidRPr="00593651">
        <w:rPr>
          <w:lang w:val="is-IS"/>
        </w:rPr>
        <w:t xml:space="preserve">að hann tilkynni </w:t>
      </w:r>
      <w:r w:rsidR="00C14DFB">
        <w:rPr>
          <w:lang w:val="is-IS"/>
        </w:rPr>
        <w:t>V</w:t>
      </w:r>
      <w:r w:rsidR="009F7239" w:rsidRPr="00593651">
        <w:rPr>
          <w:lang w:val="is-IS"/>
        </w:rPr>
        <w:t xml:space="preserve">innumálastofnun um leið komi sú staða upp að þau skilyrði sem tilgreind eru í ákvæði þessu séu ekki lengur uppfyllt eða forsendur fyrir hinu tímabundna atvinnuleyfi hafi brostið með einhverjum öðrum hætti. </w:t>
      </w:r>
      <w:r w:rsidR="00452635" w:rsidRPr="00593651">
        <w:rPr>
          <w:lang w:val="is-IS"/>
        </w:rPr>
        <w:t>Þessari skyldu atvinnurekenda er ætlað að tryggja virkt eftirlit með því að skilyrði ákvæðisins og þær forsendur sem veiting hins tímabundna atvinnuleyfis byggir á séu uppfyllt á meðan viðkomandi útlendingur er við störf hér á landi enda gerir ákvæðið ráð fyrir því að heimilt sé að veita tímabundið atvinnuleyfi til lengri tíma en almen</w:t>
      </w:r>
      <w:r w:rsidR="00B731B8">
        <w:rPr>
          <w:lang w:val="is-IS"/>
        </w:rPr>
        <w:t>n</w:t>
      </w:r>
      <w:r w:rsidR="00452635" w:rsidRPr="00593651">
        <w:rPr>
          <w:lang w:val="is-IS"/>
        </w:rPr>
        <w:t xml:space="preserve">t gerist samkvæmt lögunum. </w:t>
      </w:r>
    </w:p>
    <w:p w:rsidR="00F05FF9" w:rsidRPr="00593651" w:rsidRDefault="00452635" w:rsidP="00F957D2">
      <w:pPr>
        <w:spacing w:before="200" w:after="200"/>
        <w:ind w:firstLine="360"/>
        <w:jc w:val="both"/>
        <w:rPr>
          <w:lang w:val="is-IS"/>
        </w:rPr>
      </w:pPr>
      <w:r w:rsidRPr="00593651">
        <w:rPr>
          <w:lang w:val="is-IS"/>
        </w:rPr>
        <w:t>Í nýrri 6</w:t>
      </w:r>
      <w:r w:rsidR="00F05FF9" w:rsidRPr="00593651">
        <w:rPr>
          <w:lang w:val="is-IS"/>
        </w:rPr>
        <w:t>. mgr. 8. gr. a. er ítrekuð sú meginregla sem kemur fram í lögum nr. 97/2002 að atvinnuleyfi skuli liggja fyrir áður en útlendingur kemur í fyrsta skipti til starfa á Íslandi.</w:t>
      </w:r>
    </w:p>
    <w:p w:rsidR="009F7239" w:rsidRPr="00593651" w:rsidRDefault="00452635" w:rsidP="00F957D2">
      <w:pPr>
        <w:spacing w:before="200" w:after="200"/>
        <w:ind w:firstLine="360"/>
        <w:jc w:val="both"/>
        <w:rPr>
          <w:lang w:val="is-IS"/>
        </w:rPr>
      </w:pPr>
      <w:r w:rsidRPr="00593651">
        <w:rPr>
          <w:lang w:val="is-IS"/>
        </w:rPr>
        <w:t>Í nýrri 7</w:t>
      </w:r>
      <w:r w:rsidR="00F05FF9" w:rsidRPr="00593651">
        <w:rPr>
          <w:lang w:val="is-IS"/>
        </w:rPr>
        <w:t>. mgr. 8. gr. a. kemur fram að tímabundið atvinnuleyfi sem veitt er á grundvelli ákvæðisins geti ekki orðið grundvöllur óbundins atvinnuleyfis skv. lögum nr. 97/2002, um atvinnuréttindi útlendinga. Ástæðan er hið tímabun</w:t>
      </w:r>
      <w:r w:rsidRPr="00593651">
        <w:rPr>
          <w:lang w:val="is-IS"/>
        </w:rPr>
        <w:t xml:space="preserve">dna eðli starfans og dvalar viðkomandi starfsmanns hérlendis enda er tilgangur ákvæðisins meðal annars að gera atvinnurekendum kleift að mæta tímabundinni þörf sérhæfðs starfsfólks. </w:t>
      </w:r>
      <w:r w:rsidR="00F05FF9" w:rsidRPr="00593651">
        <w:rPr>
          <w:lang w:val="is-IS"/>
        </w:rPr>
        <w:t xml:space="preserve">Í flestum tilvikum myndi viðkomandi útlendingur flytjast á brott frá landinu til starfa í öðru ríki. Það er þó ekki hægt að útiloka að viðkomandi hafi á þessu 6 – 60 mánaða tímabili fest hér rætur og hafi í hyggju að dveljast og starfa hérlendis áfram. Við slíkar kringumstæður ber viðkomandi útlendingi að sækja um tímabundið atvinnuleyfi og ber honum þá uppfylla þau almennu skilyrði sem fram koma í lögum nr. 97/2002, um atvinnuréttindi útlendinga. </w:t>
      </w:r>
      <w:r w:rsidR="009F7239" w:rsidRPr="00593651">
        <w:rPr>
          <w:lang w:val="is-IS"/>
        </w:rPr>
        <w:t xml:space="preserve"> </w:t>
      </w:r>
    </w:p>
    <w:p w:rsidR="00BB3511" w:rsidRPr="00593651" w:rsidRDefault="00BB3511" w:rsidP="00F957D2">
      <w:pPr>
        <w:spacing w:before="200" w:after="200"/>
        <w:ind w:firstLine="360"/>
        <w:jc w:val="center"/>
        <w:rPr>
          <w:b/>
          <w:lang w:val="is-IS"/>
        </w:rPr>
      </w:pPr>
      <w:r w:rsidRPr="00593651">
        <w:rPr>
          <w:b/>
          <w:lang w:val="is-IS"/>
        </w:rPr>
        <w:t>Um 2. gr.</w:t>
      </w:r>
    </w:p>
    <w:p w:rsidR="00BB3511" w:rsidRPr="00593651" w:rsidRDefault="00BB3511" w:rsidP="00F957D2">
      <w:pPr>
        <w:spacing w:before="200" w:after="200"/>
        <w:ind w:firstLine="360"/>
        <w:jc w:val="both"/>
        <w:rPr>
          <w:lang w:val="is-IS"/>
        </w:rPr>
      </w:pPr>
      <w:r w:rsidRPr="00593651">
        <w:rPr>
          <w:lang w:val="is-IS"/>
        </w:rPr>
        <w:t xml:space="preserve">Greinin skýrir sig sjálf. </w:t>
      </w:r>
    </w:p>
    <w:p w:rsidR="00BB3511" w:rsidRPr="00593651" w:rsidRDefault="00BB3511" w:rsidP="00F957D2">
      <w:pPr>
        <w:spacing w:before="200" w:after="200"/>
        <w:ind w:firstLine="360"/>
        <w:jc w:val="center"/>
        <w:rPr>
          <w:b/>
          <w:lang w:val="is-IS"/>
        </w:rPr>
      </w:pPr>
      <w:r w:rsidRPr="00593651">
        <w:rPr>
          <w:b/>
          <w:lang w:val="is-IS"/>
        </w:rPr>
        <w:t>Um 3. gr</w:t>
      </w:r>
      <w:r w:rsidR="000227C1" w:rsidRPr="00593651">
        <w:rPr>
          <w:b/>
          <w:lang w:val="is-IS"/>
        </w:rPr>
        <w:t>.</w:t>
      </w:r>
    </w:p>
    <w:p w:rsidR="00F56E2A" w:rsidRPr="00593651" w:rsidRDefault="00BB3511" w:rsidP="00F957D2">
      <w:pPr>
        <w:spacing w:before="200" w:after="200"/>
        <w:ind w:firstLine="360"/>
        <w:jc w:val="both"/>
        <w:rPr>
          <w:lang w:val="is-IS"/>
        </w:rPr>
      </w:pPr>
      <w:r w:rsidRPr="00593651">
        <w:rPr>
          <w:lang w:val="is-IS"/>
        </w:rPr>
        <w:t>Í þessa</w:t>
      </w:r>
      <w:r w:rsidR="00F56E2A" w:rsidRPr="00593651">
        <w:rPr>
          <w:lang w:val="is-IS"/>
        </w:rPr>
        <w:t>ri grein er fjallað um heimild V</w:t>
      </w:r>
      <w:r w:rsidRPr="00593651">
        <w:rPr>
          <w:lang w:val="is-IS"/>
        </w:rPr>
        <w:t xml:space="preserve">innumálastofnunar til veitingar tímabundins atvinnuleyfis til sérhæfðra starfsmanna á grundvelli þjónustusamninga. Um er að ræða heimild sem er nú þegar til staðar í núgildandi lögum. </w:t>
      </w:r>
      <w:r w:rsidR="00F56E2A" w:rsidRPr="00593651">
        <w:rPr>
          <w:lang w:val="is-IS"/>
        </w:rPr>
        <w:t>Um var að ræða nýmæli í lögum nr. 97/2002, um atvinnuréttindi útlendinga og samkvæmt athugasemdum í greinargerð sem fylgdi því frumvarpi var ákvæðinu ætlað að taka til þeirra sérstöku aðstæðna þegar fyrirtæki sem ekki hefur starfsstöð hér á landi hefur gert þjónustusamning við innlent fyrirtæki og skilyrði viðskiptanna er að starfsmaður seljanda annist ákveðna þjónustu í tengslum við viðskiptin. Ja</w:t>
      </w:r>
      <w:r w:rsidR="005543B2" w:rsidRPr="00593651">
        <w:rPr>
          <w:lang w:val="is-IS"/>
        </w:rPr>
        <w:t>f</w:t>
      </w:r>
      <w:r w:rsidR="00F56E2A" w:rsidRPr="00593651">
        <w:rPr>
          <w:lang w:val="is-IS"/>
        </w:rPr>
        <w:t xml:space="preserve">nframt segir í áðurnefndri greinargerð að ástæða hafi þótt til að hafa ákvæði þetta inni í frumvarpinu þar sem íslensk fyrirtæki hefðu í auknum mæli sóst eftir kaupum á þjónustu sérfræðinga og sérhæfðra starfsmanna erlendis frá í tengslum við nýja tækni eða nýjan búnað. </w:t>
      </w:r>
    </w:p>
    <w:p w:rsidR="00BB3511" w:rsidRPr="00593651" w:rsidRDefault="005543B2" w:rsidP="00F957D2">
      <w:pPr>
        <w:spacing w:before="200" w:after="200"/>
        <w:ind w:firstLine="360"/>
        <w:jc w:val="both"/>
        <w:rPr>
          <w:lang w:val="is-IS"/>
        </w:rPr>
      </w:pPr>
      <w:r w:rsidRPr="00593651">
        <w:rPr>
          <w:lang w:val="is-IS"/>
        </w:rPr>
        <w:t>Þá hefur það jafnframt á</w:t>
      </w:r>
      <w:r w:rsidR="00BB3511" w:rsidRPr="00593651">
        <w:rPr>
          <w:lang w:val="is-IS"/>
        </w:rPr>
        <w:t xml:space="preserve"> undanförnum misserum færst í vöxt að hingað til lands komi sérhæfðir erlendir starfsmenn til tiltölulega skammrar dvalar til að starfa við afmörkuð verkefni sem oft eru unnin í samstarfi við íslenska aðila. Á þetta einkum við um kvikmynda</w:t>
      </w:r>
      <w:r w:rsidR="000227C1" w:rsidRPr="00593651">
        <w:rPr>
          <w:lang w:val="is-IS"/>
        </w:rPr>
        <w:softHyphen/>
      </w:r>
      <w:r w:rsidR="00BB3511" w:rsidRPr="00593651">
        <w:rPr>
          <w:lang w:val="is-IS"/>
        </w:rPr>
        <w:t xml:space="preserve">iðnaðinn, en hingað til lands hafa meðal annars komið kvikmyndatökulið sem telja tugi eða hundruðir manna til þess að starfa við afmörkuð tímabundin verkefni er tengjast kvikmyndagerð. Þetta hefur einnig færst í vöxt á öðrum sviðum þar sem ástæðan er meðal annars stórbrotin náttúra Íslands sem laðar slík verkefni að. </w:t>
      </w:r>
    </w:p>
    <w:p w:rsidR="00BB3511" w:rsidRPr="00593651" w:rsidRDefault="00BB3511" w:rsidP="00F957D2">
      <w:pPr>
        <w:spacing w:before="200" w:after="200"/>
        <w:ind w:firstLine="360"/>
        <w:jc w:val="both"/>
        <w:rPr>
          <w:lang w:val="is-IS"/>
        </w:rPr>
      </w:pPr>
      <w:r w:rsidRPr="00593651">
        <w:rPr>
          <w:lang w:val="is-IS"/>
        </w:rPr>
        <w:t xml:space="preserve">Það hafa ekki verið teknar saman tölur um í hve miklu mæli aðilar sem koma hingað til lands vegna slíkra verkefna hafa talið fram og skilað þeim sköttum sem þeim ber en slíkir aðilar bera takmarkaða skattskyldu, sbr. 3. gr. laga nr. 90/2003, um tekjuskatt. Þannig má færa fyrir því rök að það séu töluverðir hagsmunir sem felast í því að koma á fót einföldu, skilvirku og skattalega hagfelldu kerfi sem hvetur þessa aðila til þess að telja fram þær tekjur sem þeir afla meðan þeir eru við störf hérlendis og að skatttekjur vegna þessa skili sér til ríkissjóðs. Í ljósi áðurnefndrar aukningar sem orðið hefur á verkefnum sem falla kunna undir ákvæði þessarar 1. mgr. 15. gr. er lagt til að </w:t>
      </w:r>
      <w:r w:rsidR="000227C1" w:rsidRPr="00593651">
        <w:rPr>
          <w:lang w:val="is-IS"/>
        </w:rPr>
        <w:t xml:space="preserve">víkkaðar verði </w:t>
      </w:r>
      <w:r w:rsidRPr="00593651">
        <w:rPr>
          <w:lang w:val="is-IS"/>
        </w:rPr>
        <w:t xml:space="preserve">heimildir </w:t>
      </w:r>
      <w:r w:rsidR="00C14DFB">
        <w:rPr>
          <w:lang w:val="is-IS"/>
        </w:rPr>
        <w:t>V</w:t>
      </w:r>
      <w:r w:rsidRPr="00593651">
        <w:rPr>
          <w:lang w:val="is-IS"/>
        </w:rPr>
        <w:t xml:space="preserve">innumálastofnunar til útgáfu </w:t>
      </w:r>
      <w:r w:rsidR="000227C1" w:rsidRPr="00593651">
        <w:rPr>
          <w:lang w:val="is-IS"/>
        </w:rPr>
        <w:t xml:space="preserve">tímabundinna atvinnuleyfa til sérhæfðra erlendra starfsmanna á grundvelli þjónustusamninga. Þannig er það lagt til í frumvarpi þessu að orðin „við sérstakar aðstæður“ í 1. mgr. 15. gr. laga nr. 97/2002, um atvinnuréttindi útlendinga verði felld á brott. Með því móti mun </w:t>
      </w:r>
      <w:r w:rsidR="00C14DFB">
        <w:rPr>
          <w:lang w:val="is-IS"/>
        </w:rPr>
        <w:t>V</w:t>
      </w:r>
      <w:r w:rsidR="000227C1" w:rsidRPr="00593651">
        <w:rPr>
          <w:lang w:val="is-IS"/>
        </w:rPr>
        <w:t xml:space="preserve">innumálastofnun hafa frjálsari hendur við mat á því hvort tilefni séu til þess að fallast á umsókn sem sett er fram á grundvelli ákvæðisins. Þá er jafnframt lagt til að tilvísun til 7. gr. sem virðist vanta í núgildandi lög verði bætt við ákvæðið. </w:t>
      </w:r>
    </w:p>
    <w:p w:rsidR="005543B2" w:rsidRPr="00593651" w:rsidRDefault="005543B2" w:rsidP="00F957D2">
      <w:pPr>
        <w:spacing w:before="200" w:after="200"/>
        <w:ind w:firstLine="360"/>
        <w:jc w:val="both"/>
        <w:rPr>
          <w:lang w:val="is-IS"/>
        </w:rPr>
      </w:pPr>
      <w:r w:rsidRPr="00593651">
        <w:rPr>
          <w:lang w:val="is-IS"/>
        </w:rPr>
        <w:t xml:space="preserve">Sem fyrr greinir er fyrir í gildandi lögum heimild til veitingar tímabundins atvinnuleyfis til sérhæfðra erlendra starfsmanna á grundvelli þjónustusamninga. Í athugasemdum með frumvarpi því sem varð að lögum nr. 97/2002, um atvinnuréttindi útlendinga, átti ákvæðið að taka til tilvika þar sem fyrirtæki sem ekki hefði starfsstöð hér á landi hefði gert þjónustusamning við innlent fyrirtæki og skilyrði viðskiptanna væri að starfsmaður seljanda annaðist ákveðna þjónustu í tengslum við viðskiptin. Hér er lagt til að hugtakið þjónustusamningur verði útvíkkað með þeim hætti að ákvæðið taki einnig til tilvika þar sem íslenskur aðili hefur gert samning um veitingu þjónustu við erlendan aðila vegna sérgreindra tímabundinna verkefna sem unnin verða hér á landi. Það kann að vera hinum erlenda aðila nauðsynlegt að starfsmenn á hans vegum starfi hér á landi í tengslum við verkefnið. Á þetta til að mynda einkum við um kvikmynda- og auglýsingaiðnaðinn. Þannig væri heimilt að veita slíkum starfsmönnum tímabundið atvinnuleyfi á grundvelli slíkra þjónustusamninga. </w:t>
      </w:r>
    </w:p>
    <w:p w:rsidR="005543B2" w:rsidRPr="00593651" w:rsidRDefault="005543B2" w:rsidP="00F957D2">
      <w:pPr>
        <w:spacing w:before="200" w:after="200"/>
        <w:ind w:firstLine="360"/>
        <w:jc w:val="both"/>
        <w:rPr>
          <w:lang w:val="is-IS"/>
        </w:rPr>
      </w:pPr>
      <w:r w:rsidRPr="00593651">
        <w:rPr>
          <w:lang w:val="is-IS"/>
        </w:rPr>
        <w:t>Þá kemur einnig fram í athugasemdum með frumvarpi því sem varð að lögum nr. 97/2002, u</w:t>
      </w:r>
      <w:r w:rsidR="00200EB4" w:rsidRPr="00593651">
        <w:rPr>
          <w:lang w:val="is-IS"/>
        </w:rPr>
        <w:t xml:space="preserve">m atvinnuréttindi útlendinga að þegar um þessa tegund tímabundins atvinnuleyfis væri að ræða að þá væri það erlenda fyrirtækið sem teldist atvinnurekandinn. Ekki þykir ástæða til að binda þá heimild eingöngu við hinn erlenda aðila. Verður að telja eðlilegt ef að aðilar þjónustusamningsins vilji haga málum með þeim hætti að hinir sérhæfðu erlendu starfsmenn sem ráða verður vegna verkefnisins verði starfsmenn íslenska aðilans að þá eigi það ekki að standa því í vegi að viðkomandi útlendingi verði veitt tímabundið atvinunleyfi á grundvelli þessa ákvæðis, að því gefnu að önnur skilyrði séu uppfyllt. Raunar verður að telja að slíkt gæti einfaldað utanumhald og framkvæmd til að mynda við afdrátt skatts í staðgreiðslu. </w:t>
      </w:r>
      <w:r w:rsidRPr="00593651">
        <w:rPr>
          <w:lang w:val="is-IS"/>
        </w:rPr>
        <w:t xml:space="preserve"> </w:t>
      </w:r>
    </w:p>
    <w:p w:rsidR="000227C1" w:rsidRPr="00593651" w:rsidRDefault="000227C1" w:rsidP="00F957D2">
      <w:pPr>
        <w:spacing w:before="200" w:after="200"/>
        <w:ind w:firstLine="360"/>
        <w:jc w:val="center"/>
        <w:rPr>
          <w:b/>
          <w:lang w:val="is-IS"/>
        </w:rPr>
      </w:pPr>
      <w:r w:rsidRPr="00593651">
        <w:rPr>
          <w:b/>
          <w:lang w:val="is-IS"/>
        </w:rPr>
        <w:t>Um 4. gr.</w:t>
      </w:r>
    </w:p>
    <w:p w:rsidR="00390687" w:rsidRPr="00593651" w:rsidRDefault="000227C1" w:rsidP="00F957D2">
      <w:pPr>
        <w:spacing w:before="200" w:after="200"/>
        <w:ind w:firstLine="360"/>
        <w:jc w:val="both"/>
        <w:rPr>
          <w:lang w:val="is-IS"/>
        </w:rPr>
      </w:pPr>
      <w:r w:rsidRPr="00593651">
        <w:rPr>
          <w:lang w:val="is-IS"/>
        </w:rPr>
        <w:t>Í 19. gr. núgildandi laga er fjallað um meðferð umsóknar um atvinnuleyfi hjá Vinnumála</w:t>
      </w:r>
      <w:r w:rsidR="00200EB4" w:rsidRPr="00593651">
        <w:rPr>
          <w:lang w:val="is-IS"/>
        </w:rPr>
        <w:softHyphen/>
      </w:r>
      <w:r w:rsidRPr="00593651">
        <w:rPr>
          <w:lang w:val="is-IS"/>
        </w:rPr>
        <w:t>stofnun. Frumvarpið leggur í fyrsta lagi til að tilvísun til nýrrar 8. gr. a. verði bætt við í upptalningu í 1. málsl. 2. gr. 19. gr. Í öðru lagi er gert ráð fyrir því í frumvarpinu að</w:t>
      </w:r>
      <w:r w:rsidR="00390687" w:rsidRPr="00593651">
        <w:rPr>
          <w:lang w:val="is-IS"/>
        </w:rPr>
        <w:t xml:space="preserve"> núgildandi</w:t>
      </w:r>
      <w:r w:rsidRPr="00593651">
        <w:rPr>
          <w:lang w:val="is-IS"/>
        </w:rPr>
        <w:t xml:space="preserve"> 2. mgr. 19. gr.</w:t>
      </w:r>
      <w:r w:rsidR="00390687" w:rsidRPr="00593651">
        <w:rPr>
          <w:lang w:val="is-IS"/>
        </w:rPr>
        <w:t>, sem kveður á um heimild Vinnumálastofnunar til þess að veita tilteknum umsóknum um atvinnu</w:t>
      </w:r>
      <w:r w:rsidR="00200EB4" w:rsidRPr="00593651">
        <w:rPr>
          <w:lang w:val="is-IS"/>
        </w:rPr>
        <w:softHyphen/>
      </w:r>
      <w:r w:rsidR="00390687" w:rsidRPr="00593651">
        <w:rPr>
          <w:lang w:val="is-IS"/>
        </w:rPr>
        <w:t xml:space="preserve">leyfi forgangsafgreiðslu, </w:t>
      </w:r>
      <w:r w:rsidRPr="00593651">
        <w:rPr>
          <w:lang w:val="is-IS"/>
        </w:rPr>
        <w:t>verði breytt með þeim hætti að þar verði mælt fyrir um skyldu Vinnumála</w:t>
      </w:r>
      <w:r w:rsidR="00200EB4" w:rsidRPr="00593651">
        <w:rPr>
          <w:lang w:val="is-IS"/>
        </w:rPr>
        <w:softHyphen/>
      </w:r>
      <w:r w:rsidRPr="00593651">
        <w:rPr>
          <w:lang w:val="is-IS"/>
        </w:rPr>
        <w:t>stofnunar til þess að veita umsóknum um tímabundið atvinnuleyfi á grundvelli 8. gr. a. og 2. mgr. 9. gr. laganna, svokallaða forgangsafgreiðslu, en í því felst að slíkar umsóknir skuli teknar til meðferðar á undan öðrum umsóknum um atvinnuleyfi sem hafa borist hafa stofnuninni. Þó er áskilið að til þess að Vinnumálastofnun sé skylt að veita slíkum umsóknum forgangs</w:t>
      </w:r>
      <w:r w:rsidRPr="00593651">
        <w:rPr>
          <w:lang w:val="is-IS"/>
        </w:rPr>
        <w:softHyphen/>
        <w:t xml:space="preserve">afgreiðslu að þá þurfi undirritaður ráðningarsamningur að liggja fyrir á milli atvinnurekanda og útlendings. </w:t>
      </w:r>
    </w:p>
    <w:p w:rsidR="000227C1" w:rsidRPr="00593651" w:rsidRDefault="00390687" w:rsidP="00F957D2">
      <w:pPr>
        <w:spacing w:before="200" w:after="200"/>
        <w:ind w:firstLine="360"/>
        <w:jc w:val="both"/>
        <w:rPr>
          <w:lang w:val="is-IS"/>
        </w:rPr>
      </w:pPr>
      <w:r w:rsidRPr="00593651">
        <w:rPr>
          <w:lang w:val="is-IS"/>
        </w:rPr>
        <w:t>Þá er lagt til í frumvarpinu að umsóknum um tímabundið atvinnuleyfi á grundvelli 15. gr. laganna forgangsafgreiðslu. Sem fyrr segir þá er heimild til forgangsafgreiðslu tiltekinn atvinnuleyfisumsókna þegar að finna í núgildandi lögum, hins vegar er verið að koma til móts við þarfir atvinnulífsins með því að mæla fyrir um skyldu Vinnumálastofnunar til þess að veita slíka forgangsafgreiðslu. Einnig er gengið út frá því í frumvarpinu að umsóknir sem njóti forgangs</w:t>
      </w:r>
      <w:r w:rsidR="00501261" w:rsidRPr="00593651">
        <w:rPr>
          <w:lang w:val="is-IS"/>
        </w:rPr>
        <w:softHyphen/>
      </w:r>
      <w:r w:rsidRPr="00593651">
        <w:rPr>
          <w:lang w:val="is-IS"/>
        </w:rPr>
        <w:t>afgreiðslu samkvæmt ákvæði þessarar greinar skuli teknar til meðferðar og afgreiddar af Vinnu</w:t>
      </w:r>
      <w:r w:rsidR="00501261" w:rsidRPr="00593651">
        <w:rPr>
          <w:lang w:val="is-IS"/>
        </w:rPr>
        <w:softHyphen/>
      </w:r>
      <w:r w:rsidRPr="00593651">
        <w:rPr>
          <w:lang w:val="is-IS"/>
        </w:rPr>
        <w:t xml:space="preserve">málastofnun innan 14 virkra daga frá því að slíkar umsóknir berast stofnuninni. Með þessu móti er verið að koma til móts við þarfir atvinnulífsins en það er ljóst að fyrirtæki, sem og þeir útlendingar sem málið varðar, geta haft verulega hagsmuni af því að Vinnumálastofnun afgreiði slíkar umsóknir með skjótum hætti. Þá kunna þau verkefni sem aðkomu viðkomandi útlendings er þörf að vera þjóðhagslega mikilvæg, auk þess sem því fyrr sem atvinnuleyfi samkvæmt ákvæði þessarar greinar liggur fyrir því fyrr getur viðkomandi útlendingur farið að starfa hér á landi með tilheyrandi skatttekjum fyrir ríki og sveitarfélög. </w:t>
      </w:r>
    </w:p>
    <w:p w:rsidR="003B073F" w:rsidRPr="00593651" w:rsidRDefault="003B073F" w:rsidP="00F957D2">
      <w:pPr>
        <w:spacing w:before="200" w:after="200"/>
        <w:ind w:firstLine="360"/>
        <w:jc w:val="center"/>
        <w:rPr>
          <w:b/>
          <w:lang w:val="is-IS"/>
        </w:rPr>
      </w:pPr>
      <w:r w:rsidRPr="00593651">
        <w:rPr>
          <w:b/>
          <w:lang w:val="is-IS"/>
        </w:rPr>
        <w:t>Um 5. gr.</w:t>
      </w:r>
    </w:p>
    <w:p w:rsidR="003B073F" w:rsidRPr="00593651" w:rsidRDefault="003B073F" w:rsidP="00F957D2">
      <w:pPr>
        <w:spacing w:before="200" w:after="200"/>
        <w:ind w:firstLine="360"/>
        <w:jc w:val="both"/>
        <w:rPr>
          <w:lang w:val="is-IS"/>
        </w:rPr>
      </w:pPr>
      <w:r w:rsidRPr="00593651">
        <w:rPr>
          <w:lang w:val="is-IS"/>
        </w:rPr>
        <w:t>Lagt er til í frumvarpinu að Útlendingastofnun verði heimilt að veita dvalarleyfi vegna starfs í tengslum við sérgreind tímabundin verkefni í þágu aðila með heimilisfesti á Íslandi eða aðil</w:t>
      </w:r>
      <w:r w:rsidR="00B731B8">
        <w:rPr>
          <w:lang w:val="is-IS"/>
        </w:rPr>
        <w:t>a</w:t>
      </w:r>
      <w:r w:rsidRPr="00593651">
        <w:rPr>
          <w:lang w:val="is-IS"/>
        </w:rPr>
        <w:t xml:space="preserve"> sem reka fasta starfsstöð hér á landi. Þetta nýja ákvæði sem lagt er til að bætist við lög nr. 96/2002, um útlendinga er í eðlilegu framhaldi við þær breytingar sem lagðar eru til í frumvarpi þessu á lögum nr. 97/2002, um atvinnuréttindi útlendinga. Samkvæmt núgildandi rétti gildir sú meginregla að útlendingar sem starfi hér á landi skuli ávallt hafa gilt dvalarleyfi. Þannig væru þær breytingar sem lagðar eru til í frumvarpi þessu á lögum nr. 97/2002, um atvinnuréttindi útlendinga, til lítils ef ekki væri hægt að veita viðkomandi útlendingi dvalarleyfi á sama eða sambærilegum grundvelli. Af þeim sökum er lagt til að bætt verði inn nýju ákvæði í lög nr. 96/2002, um útlendinga vegna þessa. </w:t>
      </w:r>
    </w:p>
    <w:p w:rsidR="003B073F" w:rsidRPr="00593651" w:rsidRDefault="003B073F" w:rsidP="00F957D2">
      <w:pPr>
        <w:spacing w:before="200" w:after="200"/>
        <w:ind w:firstLine="360"/>
        <w:jc w:val="both"/>
        <w:rPr>
          <w:lang w:val="is-IS"/>
        </w:rPr>
      </w:pPr>
      <w:r w:rsidRPr="00593651">
        <w:rPr>
          <w:lang w:val="is-IS"/>
        </w:rPr>
        <w:t>Mikilvægt er að sami skilningur sé lagður til grundvallar á hugtakinu „sérgreint tímabundið verkefni“ í þessari nýju 12. gr. a. laga nr. 96/2002, um útlendinga og gert er í þeim breytingum sem lagðar eru til á lögum nr. 97/2002, um atvinnuréttindi útlendinga og útskýrður er í frumvarpi þessu.</w:t>
      </w:r>
    </w:p>
    <w:p w:rsidR="003B073F" w:rsidRPr="00593651" w:rsidRDefault="003B073F" w:rsidP="00F957D2">
      <w:pPr>
        <w:spacing w:before="200" w:after="200"/>
        <w:ind w:firstLine="360"/>
        <w:jc w:val="both"/>
        <w:rPr>
          <w:lang w:val="is-IS"/>
        </w:rPr>
      </w:pPr>
      <w:r w:rsidRPr="00593651">
        <w:rPr>
          <w:lang w:val="is-IS"/>
        </w:rPr>
        <w:t xml:space="preserve">Í nýrri 1. mgr. 12. gr. a. koma eru tilgreind þau skilyrði sem uppfylla þarf svo heimilt sé að veita útlendingi dvalarleyfi á grundvelli ákvæðisins. </w:t>
      </w:r>
      <w:r w:rsidR="008A3529" w:rsidRPr="00593651">
        <w:rPr>
          <w:lang w:val="is-IS"/>
        </w:rPr>
        <w:t>Annars vegar</w:t>
      </w:r>
      <w:r w:rsidRPr="00593651">
        <w:rPr>
          <w:lang w:val="is-IS"/>
        </w:rPr>
        <w:t xml:space="preserve"> er </w:t>
      </w:r>
      <w:r w:rsidR="008A3529" w:rsidRPr="00593651">
        <w:rPr>
          <w:lang w:val="is-IS"/>
        </w:rPr>
        <w:t xml:space="preserve">það gert að ófrávíkjanlegu skilyrði </w:t>
      </w:r>
      <w:r w:rsidRPr="00593651">
        <w:rPr>
          <w:lang w:val="is-IS"/>
        </w:rPr>
        <w:t>að viðkoma</w:t>
      </w:r>
      <w:r w:rsidR="008A3529" w:rsidRPr="00593651">
        <w:rPr>
          <w:lang w:val="is-IS"/>
        </w:rPr>
        <w:t xml:space="preserve">ndi útlendingur uppfylli grunnskilyrði þess að fá útgefið dvalarleyfi samkvæmt 1. og 2. mgr. 11. gr. núgildandi laga nr. 96/2002, um útlendinga. Hins vegar er það gert að skilyrði að viðkomandi útlendingi sem sækir um dvalarleyfi á grundvelli þessa ákvæðis hafi þegar verið veitt tímabundið atvinnuleyfi vegna starfs sérhæfðra erlendra starfsmanna sem ráðnir eru vegna sérgreindra tímabundinna verkefna í þágu íslenskra aðila, sbr. 8. gr. a. laga nr. 97/2002, um atvinnuréttindi útlendinga með síðari breytingum. Ekki er sérstaklega kveðið á um önnur skilyrði vegna veitingar dvalarleyfis á grundvelli þessa ákvæðis. Með þessu móti er upphafsskoðun hvort að uppfyllt séu skilyrði þess að viðkomandi útlendingur fái útgefið tímabundið atvinnuleyfi á grundvelli 8. gr. a. laga nr. 97/2002, um atvinnuréttindi útlendinga, með síðari breytingum. Séu þau skilyrði uppfyllt og tímabundið atvinnuleyfi hefur verið veitt þá hefur það þegar verið staðfest af Vinnumálastofnun að ákveðnum skilyrðum sem sett eru fyrir útgáfu þess leyfis sé fullnægt. Af þeim sökum þykir óþarfi að mæla fyrir um að Útlendingastofnun framkvæmi samskonar eða sambærileg skoðun á atriðum sem þegar hafa verið könnuð af öðru stjórnvaldi. Hvað sem öllu öðru líður þarf viðkomandi útlendingur að sjálfsögðu að uppfylla þau grunnskilyrði sem gerð eru til útgáfu dvalarleyfis samkvæmt 1. og 2. mgr. 11. gr. núgildandi laga nr. 96/2002, um útlendinga og er skoðun á því hvort þessi skilyrði séu uppfyllt í höndum Útlendingastofnunar. </w:t>
      </w:r>
    </w:p>
    <w:p w:rsidR="008A3529" w:rsidRPr="00593651" w:rsidRDefault="008A3529" w:rsidP="00F957D2">
      <w:pPr>
        <w:spacing w:before="200" w:after="200"/>
        <w:ind w:firstLine="360"/>
        <w:jc w:val="both"/>
        <w:rPr>
          <w:lang w:val="is-IS"/>
        </w:rPr>
      </w:pPr>
      <w:r w:rsidRPr="00593651">
        <w:rPr>
          <w:lang w:val="is-IS"/>
        </w:rPr>
        <w:t xml:space="preserve">Í nýrri 2. mgr. 12. gr. a. er mælt fyrir um að eigi skuli veita dvalarleyfi á grundvelli ákvæðisins til lengri tíma en 36 mánaða, en þó aldrei til lengri tíma en sem nemur gildistíma atvinnuleyfis viðkomandi útlendings. </w:t>
      </w:r>
      <w:r w:rsidR="0053704E" w:rsidRPr="00593651">
        <w:rPr>
          <w:lang w:val="is-IS"/>
        </w:rPr>
        <w:t xml:space="preserve">Um er að ræða frávik frá núgildandi rétti þar sem meginreglan er sú að þegar tímabundin dvalarleyfi eru veitt í fyrsta skipti skuli þau ekki veitt til lengri tíma en eins árs. Hér er lagt til að heimilt sé að veita útlendingi dvalarleyfi til allt að 36 mánaða þegar leyfi er veitt í fyrsta skipti. Ástæða þessa er fyrst og fremst að koma til móts við þarfir atvinnulífsins. Að öðru leyti liggja hér til grundvallar sömu sjónarmið og fjallað var um í athugasemdum um 1. gr. að framan um heimild Vinnumálastofnunar til að veita tímabundið atvinnuleyfi til allt að 36 mánaða þegar leyfi er veitt í fyrsta skipti. </w:t>
      </w:r>
    </w:p>
    <w:p w:rsidR="0053704E" w:rsidRPr="00593651" w:rsidRDefault="0053704E" w:rsidP="00F957D2">
      <w:pPr>
        <w:spacing w:before="200" w:after="200"/>
        <w:ind w:firstLine="360"/>
        <w:jc w:val="both"/>
        <w:rPr>
          <w:lang w:val="is-IS"/>
        </w:rPr>
      </w:pPr>
      <w:r w:rsidRPr="00593651">
        <w:rPr>
          <w:lang w:val="is-IS"/>
        </w:rPr>
        <w:t>Í nýrri 3</w:t>
      </w:r>
      <w:r w:rsidR="008A3529" w:rsidRPr="00593651">
        <w:rPr>
          <w:lang w:val="is-IS"/>
        </w:rPr>
        <w:t xml:space="preserve">. mgr. </w:t>
      </w:r>
      <w:r w:rsidRPr="00593651">
        <w:rPr>
          <w:lang w:val="is-IS"/>
        </w:rPr>
        <w:t>12</w:t>
      </w:r>
      <w:r w:rsidR="008A3529" w:rsidRPr="00593651">
        <w:rPr>
          <w:lang w:val="is-IS"/>
        </w:rPr>
        <w:t xml:space="preserve">. gr. a. </w:t>
      </w:r>
      <w:r w:rsidRPr="00593651">
        <w:rPr>
          <w:lang w:val="is-IS"/>
        </w:rPr>
        <w:t xml:space="preserve">kemur fram að dvalarleyfi sem veitt er á grundvelli ákvæðisins geti ekki orðið grundvöllur búsetuleyfis. Ástæðan er sú að þeir útlendingar sem veitt er dvalarleyfi á grundvelli þessa ákvæðis eru komnir til tímabundinna starfa hingað til lands. Sömu sjónarmið liggja hér til grundvallar og fjallað var um að framan um að tímabundið atvinnuleyfi samkvæmt nýrri 8. gr. a. laga nr. 97/2002, um atvinnuréttindi útlendinga geti ekki orðið grundvöllur óbundins atvinnuleyfis. </w:t>
      </w:r>
    </w:p>
    <w:p w:rsidR="00A9041A" w:rsidRPr="00593651" w:rsidRDefault="00A9041A" w:rsidP="00F957D2">
      <w:pPr>
        <w:spacing w:before="200" w:after="200"/>
        <w:ind w:firstLine="360"/>
        <w:jc w:val="center"/>
        <w:rPr>
          <w:b/>
          <w:lang w:val="is-IS"/>
        </w:rPr>
      </w:pPr>
      <w:r w:rsidRPr="00593651">
        <w:rPr>
          <w:b/>
          <w:lang w:val="is-IS"/>
        </w:rPr>
        <w:t>Um 6. gr.</w:t>
      </w:r>
    </w:p>
    <w:p w:rsidR="00A9041A" w:rsidRPr="00593651" w:rsidRDefault="00A9041A" w:rsidP="00F957D2">
      <w:pPr>
        <w:spacing w:before="200" w:after="200"/>
        <w:ind w:firstLine="360"/>
        <w:jc w:val="both"/>
        <w:rPr>
          <w:lang w:val="is-IS"/>
        </w:rPr>
      </w:pPr>
      <w:r w:rsidRPr="00593651">
        <w:rPr>
          <w:lang w:val="is-IS"/>
        </w:rPr>
        <w:t>Við lögin bætist ný tegund dvalarleyfis. Um er að ræða heimild Útlendingastofnunar til þess að veita dvalarleyfi vegna sérhæfðs starfs á grundvelli þjónustusamninga. Þegar er til staðar í núgildandi rétti heimild til þess að veita útlendingum tímabundið atvinnuleyfi vegna sérhæfðra starfa á grundvelli þjónustusamninga, sbr. 15. gr. laga nr. 97/2002, um atvinnuréttindi útlendinga. Heimilt er að veita slík tímabundin atv</w:t>
      </w:r>
      <w:r w:rsidR="00F67212" w:rsidRPr="00593651">
        <w:rPr>
          <w:lang w:val="is-IS"/>
        </w:rPr>
        <w:t>innuleyfi til allt að 6 mánaða.</w:t>
      </w:r>
    </w:p>
    <w:p w:rsidR="00F67212" w:rsidRPr="00593651" w:rsidRDefault="00F67212" w:rsidP="00F957D2">
      <w:pPr>
        <w:spacing w:before="200" w:after="200"/>
        <w:ind w:firstLine="360"/>
        <w:jc w:val="both"/>
        <w:rPr>
          <w:lang w:val="is-IS"/>
        </w:rPr>
      </w:pPr>
      <w:r w:rsidRPr="00593651">
        <w:rPr>
          <w:lang w:val="is-IS"/>
        </w:rPr>
        <w:t xml:space="preserve">Sú ófrávíkjanlega regla gildir samkvæmt núgildandi rétti að útlendingur sem er við störf hér á landi hafi auk atvinnuleyfis gilt dvalarleyfi, sbr. meðal annars. 1. mgr. 9. gr. laga nr. 96/2002, um útlendinga. Þá segir ennfremur í 1. mgr. 8. gr. laga nr. 96/2002, um útlendinga að útlendingum sé að jafnaði óheimilt að dvelja hér á landi lengur en þrjá mánuði frá komu til landsins. Það virðist því gæta ákveðins misræmis á milli framangreindra reglna og ákvæðis 15. gr. laga nr. 97/2002, um atvinnuréttindi útlendinga þar sem heimilt er á grundvelli þess ákvæðis að veita útlendingi tímabundið atvinnuleyfi til allt að sex mánaða. Hins vegar er ekki skýrt á hvaða grundvelli veita ætti slíkum útlendingi dvalarleyfi samkvæmt lögum nr. 96/2002, um útlendinga. </w:t>
      </w:r>
    </w:p>
    <w:p w:rsidR="00F67212" w:rsidRPr="00593651" w:rsidRDefault="00F67212" w:rsidP="00F957D2">
      <w:pPr>
        <w:spacing w:before="200" w:after="200"/>
        <w:ind w:firstLine="360"/>
        <w:jc w:val="both"/>
        <w:rPr>
          <w:lang w:val="is-IS"/>
        </w:rPr>
      </w:pPr>
      <w:r w:rsidRPr="00593651">
        <w:rPr>
          <w:lang w:val="is-IS"/>
        </w:rPr>
        <w:t xml:space="preserve">Þannig er það lagt til að bætt verði við sérstakri tegund dvalarleyfa vegna útlendinga sem koma hingað til lands til skammrar dvalar og til að sinna sérgreindum tímabundnum verkefnum á grundvelli þjónustusamninga. Mikilsverðir hagsmunir felast í því að auðvelda útlendingum að koma til starfa hingað til lands vegna sérgreindra tímabundinna verkefna. Einfalt, skilvirkt og hagfellt kerfi í þessu sambandi eykur til muna samkeppnishæfni Íslands á ákveðnum sviðum og er kvikmynda- og auglýsingaiðnaðurinn nefndur hér sem dæmi enn á ný. </w:t>
      </w:r>
    </w:p>
    <w:p w:rsidR="00F67212" w:rsidRPr="00593651" w:rsidRDefault="00F67212" w:rsidP="00F957D2">
      <w:pPr>
        <w:spacing w:before="200" w:after="200"/>
        <w:ind w:firstLine="360"/>
        <w:jc w:val="both"/>
        <w:rPr>
          <w:lang w:val="is-IS"/>
        </w:rPr>
      </w:pPr>
      <w:r w:rsidRPr="00593651">
        <w:rPr>
          <w:lang w:val="is-IS"/>
        </w:rPr>
        <w:t>Um ákvæði greinarinnar gilda að öðru leyti sambærileg sjónarmið og rakin voru í athuga</w:t>
      </w:r>
      <w:r w:rsidRPr="00593651">
        <w:rPr>
          <w:lang w:val="is-IS"/>
        </w:rPr>
        <w:softHyphen/>
        <w:t xml:space="preserve">semdum um 5. gr. hér að framan og er vísað til þeirra. </w:t>
      </w:r>
    </w:p>
    <w:p w:rsidR="00373999" w:rsidRDefault="00373999" w:rsidP="00F957D2">
      <w:pPr>
        <w:spacing w:before="200" w:after="200"/>
        <w:ind w:firstLine="360"/>
        <w:jc w:val="center"/>
        <w:rPr>
          <w:b/>
          <w:lang w:val="is-IS"/>
        </w:rPr>
      </w:pPr>
      <w:r>
        <w:rPr>
          <w:b/>
          <w:lang w:val="is-IS"/>
        </w:rPr>
        <w:t>Um 7. gr.</w:t>
      </w:r>
    </w:p>
    <w:p w:rsidR="00373999" w:rsidRPr="00373999" w:rsidRDefault="00373999" w:rsidP="00F957D2">
      <w:pPr>
        <w:spacing w:before="200" w:after="200"/>
        <w:ind w:firstLine="360"/>
        <w:jc w:val="both"/>
        <w:rPr>
          <w:lang w:val="is-IS"/>
        </w:rPr>
      </w:pPr>
      <w:r w:rsidRPr="00593651">
        <w:rPr>
          <w:lang w:val="is-IS"/>
        </w:rPr>
        <w:t xml:space="preserve">Greinin skýrir sig sjálf. </w:t>
      </w:r>
    </w:p>
    <w:p w:rsidR="00373999" w:rsidRDefault="00373999" w:rsidP="00F957D2">
      <w:pPr>
        <w:spacing w:before="200" w:after="200"/>
        <w:ind w:firstLine="360"/>
        <w:jc w:val="center"/>
        <w:rPr>
          <w:b/>
          <w:lang w:val="is-IS"/>
        </w:rPr>
      </w:pPr>
      <w:r>
        <w:rPr>
          <w:b/>
          <w:lang w:val="is-IS"/>
        </w:rPr>
        <w:t>Um 8. gr.</w:t>
      </w:r>
    </w:p>
    <w:p w:rsidR="00373999" w:rsidRPr="00373999" w:rsidRDefault="00373999" w:rsidP="00F957D2">
      <w:pPr>
        <w:spacing w:before="200" w:after="200"/>
        <w:ind w:firstLine="360"/>
        <w:jc w:val="both"/>
        <w:rPr>
          <w:lang w:val="is-IS"/>
        </w:rPr>
      </w:pPr>
      <w:r w:rsidRPr="00593651">
        <w:rPr>
          <w:lang w:val="is-IS"/>
        </w:rPr>
        <w:t xml:space="preserve">Greinin skýrir sig sjálf. </w:t>
      </w:r>
    </w:p>
    <w:p w:rsidR="00F67212" w:rsidRPr="00593651" w:rsidRDefault="00373999" w:rsidP="00F957D2">
      <w:pPr>
        <w:spacing w:before="200" w:after="200"/>
        <w:ind w:firstLine="360"/>
        <w:jc w:val="center"/>
        <w:rPr>
          <w:b/>
          <w:lang w:val="is-IS"/>
        </w:rPr>
      </w:pPr>
      <w:r>
        <w:rPr>
          <w:b/>
          <w:lang w:val="is-IS"/>
        </w:rPr>
        <w:t>Um 9</w:t>
      </w:r>
      <w:r w:rsidR="00F67212" w:rsidRPr="00593651">
        <w:rPr>
          <w:b/>
          <w:lang w:val="is-IS"/>
        </w:rPr>
        <w:t>. gr.</w:t>
      </w:r>
    </w:p>
    <w:p w:rsidR="00593651" w:rsidRPr="00593651" w:rsidRDefault="00593651" w:rsidP="00F957D2">
      <w:pPr>
        <w:spacing w:before="200" w:after="200"/>
        <w:ind w:firstLine="360"/>
        <w:jc w:val="both"/>
        <w:rPr>
          <w:lang w:val="is-IS"/>
        </w:rPr>
      </w:pPr>
      <w:r>
        <w:rPr>
          <w:lang w:val="is-IS"/>
        </w:rPr>
        <w:t>Það er lagt til að heimild Útlendingastofnunar til þess að veita umsóknum samkvæmt 12. gr., 12. gr. a., 12. gr. b. og 12. gr. g. verði ekki bundin því skilyrði að aflað hafi verið samþykki ráðherra fyrirfram. Er þessi breyting í samræmi við þær breytingar sem lagðar eru til um skyldu Vinnumálastofnunar til þess að veita tilteknum umsóknum um tímabundið atvinnuleyfi forgangs</w:t>
      </w:r>
      <w:r w:rsidR="00D268AF">
        <w:rPr>
          <w:lang w:val="is-IS"/>
        </w:rPr>
        <w:softHyphen/>
      </w:r>
      <w:r>
        <w:rPr>
          <w:lang w:val="is-IS"/>
        </w:rPr>
        <w:t xml:space="preserve">afgreiðslu samkvæmt lögum nr. 97/2002, um atvinnuréttindi útlendinga. </w:t>
      </w:r>
      <w:r w:rsidR="00D268AF">
        <w:rPr>
          <w:lang w:val="is-IS"/>
        </w:rPr>
        <w:t>Með þessu móti er komið til móts við þarfir atvinnulífsins þar sem fyrirtæki hafa oft verulegra hagsmuna að gæta að umsóknir um dvalarleyfi séu afgreiddar með hörðum og skilvirkum hætti. A</w:t>
      </w:r>
      <w:r>
        <w:rPr>
          <w:lang w:val="is-IS"/>
        </w:rPr>
        <w:t xml:space="preserve">ð öðru leyti skýrir greinin sig sjálf. </w:t>
      </w:r>
      <w:r w:rsidR="00F67212" w:rsidRPr="00593651">
        <w:rPr>
          <w:lang w:val="is-IS"/>
        </w:rPr>
        <w:t xml:space="preserve"> </w:t>
      </w:r>
    </w:p>
    <w:p w:rsidR="00F67212" w:rsidRPr="00593651" w:rsidRDefault="00F67212" w:rsidP="00F957D2">
      <w:pPr>
        <w:spacing w:before="200" w:after="200"/>
        <w:ind w:firstLine="360"/>
        <w:jc w:val="center"/>
        <w:rPr>
          <w:b/>
          <w:lang w:val="is-IS"/>
        </w:rPr>
      </w:pPr>
      <w:r w:rsidRPr="00593651">
        <w:rPr>
          <w:b/>
          <w:lang w:val="is-IS"/>
        </w:rPr>
        <w:t xml:space="preserve">Um </w:t>
      </w:r>
      <w:r w:rsidR="00373999">
        <w:rPr>
          <w:b/>
          <w:lang w:val="is-IS"/>
        </w:rPr>
        <w:t>10</w:t>
      </w:r>
      <w:r w:rsidRPr="00593651">
        <w:rPr>
          <w:b/>
          <w:lang w:val="is-IS"/>
        </w:rPr>
        <w:t>. gr.</w:t>
      </w:r>
    </w:p>
    <w:p w:rsidR="00CD647D" w:rsidRDefault="00373999" w:rsidP="00F957D2">
      <w:pPr>
        <w:spacing w:before="200" w:after="200"/>
        <w:ind w:firstLine="360"/>
        <w:jc w:val="both"/>
        <w:rPr>
          <w:lang w:val="is-IS"/>
        </w:rPr>
      </w:pPr>
      <w:r>
        <w:rPr>
          <w:lang w:val="is-IS"/>
        </w:rPr>
        <w:t>Hér er lagt til að Útlendingastofnun verði skylt í ákveðnum tilvikum að veita umsóknum á grundvelli tiltekinna ákvæða laga nr. 96/2002, um útlendinga hraðafgreiðslu að vissum skilyrðum uppfylltum. Mælt er fyrir um þessa heimild Útlendingastofnunar í núgil</w:t>
      </w:r>
      <w:r w:rsidR="00E410F4">
        <w:rPr>
          <w:lang w:val="is-IS"/>
        </w:rPr>
        <w:t>d</w:t>
      </w:r>
      <w:r>
        <w:rPr>
          <w:lang w:val="is-IS"/>
        </w:rPr>
        <w:t>andi lögum. Með þessu móti er komið ennfrekar til móts við þarfir atvinnulífsins sem getur þannig gengið að því vísi að umsóknir um dvalarleyfi vegna 12. gr., 12. gr. a., 12. gr. b. og 12. gr. c. verði veitt forgangs</w:t>
      </w:r>
      <w:r w:rsidR="00CD647D">
        <w:rPr>
          <w:lang w:val="is-IS"/>
        </w:rPr>
        <w:softHyphen/>
      </w:r>
      <w:r>
        <w:rPr>
          <w:lang w:val="is-IS"/>
        </w:rPr>
        <w:t xml:space="preserve">afgreiðsla. </w:t>
      </w:r>
    </w:p>
    <w:p w:rsidR="00CD647D" w:rsidRDefault="00CD647D" w:rsidP="00F957D2">
      <w:pPr>
        <w:spacing w:before="200" w:after="200"/>
        <w:ind w:firstLine="360"/>
        <w:jc w:val="both"/>
        <w:rPr>
          <w:lang w:val="is-IS"/>
        </w:rPr>
      </w:pPr>
      <w:r>
        <w:rPr>
          <w:lang w:val="is-IS"/>
        </w:rPr>
        <w:t xml:space="preserve">Samkvæmt núgildandi lögum er Útlendingastofnun heimilt að veita umsóknum um dvalarleyfi vegna starfs sem krefst sérfræðiþekkingar og vegna skorts á vinnuafli forgangsafgreiðslu á grundvelli yfirlýsingar atvinnurekanda sem fengið hefur viðurkenningu Útlendingastofnunar. Sem fyrr segir er lagt til í frumvarpinu að um skyldu fremur en heimild verði að ræða auk þess sem hinum nýju flokkum dvalarleyfa, þ.e. vegna starfs í tengslum við tímabundin verkefni í þágu aðila með heimilisfesti á Íslandi eða aðila sem reka hér fasta starfstöð (12. gr. a.) og vegna sérhæfðs starfs á grundvelli þjónustusamninga (12. gr. b.) verði veitt sams konar hraðafgreiðsla. </w:t>
      </w:r>
    </w:p>
    <w:p w:rsidR="00CD647D" w:rsidRDefault="00CD647D" w:rsidP="00F957D2">
      <w:pPr>
        <w:spacing w:before="200" w:after="200"/>
        <w:ind w:firstLine="360"/>
        <w:jc w:val="both"/>
        <w:rPr>
          <w:lang w:val="is-IS"/>
        </w:rPr>
      </w:pPr>
      <w:r>
        <w:rPr>
          <w:lang w:val="is-IS"/>
        </w:rPr>
        <w:t xml:space="preserve">Líkt og í núgildandi lögum er gert ráð fyrir því að skilyrði slíkrar hraðafgreiðslu sem mælt er fyrir um í ákvæðinu sé að atvinnurekandi lýsi því yfir fyrir hönd útlendings að öll skilyrði dvalarleyfis séu uppfyllt og að hann muni skila inn gögnum. Áfram er kveðið á um heimild ráðherra til að setja reglur um framkvæmd þessa ákvæðis, þar á meðal um þau skilyrði sem atvinnurekendur þurfa að uppfylla til að hljóta viðurkenningu. Þó skal tekið fram að mikilvægt er að kröfur þær sem gerðar eru til atvinnurekenda í þessu sambandi mega ekki vera of strangar eða íþyngjandi enda er markmið ákvæðisins að koma til móts við þarfir atvinnulífsins. Sem dæmi um kröfur sem gera mætti til atvinnurekanda í þessu sambandi má nefna að viðkomandi þurfi að vera í skilum með opinber gjöld, hafa ekki gerst sekur um brot á lögum nr. 96/2002, um útlendinga eða lögum nr. 97/2002, um atvinnuréttindi útlendinga o.s.frv. </w:t>
      </w:r>
    </w:p>
    <w:p w:rsidR="00CD647D" w:rsidRDefault="00CD647D" w:rsidP="00F957D2">
      <w:pPr>
        <w:spacing w:before="200" w:after="200"/>
        <w:ind w:firstLine="360"/>
        <w:jc w:val="both"/>
        <w:rPr>
          <w:lang w:val="is-IS"/>
        </w:rPr>
      </w:pPr>
      <w:r>
        <w:rPr>
          <w:lang w:val="is-IS"/>
        </w:rPr>
        <w:t>Það nýmæli er lagt til í frumvarpinu að Útlendingastofnun skuli að jafnaði taka umsóknir um dvalarleyfi sem falla undir ákvæðið til meðferðar og afgreiða innan 14 virkra daga frá því að slíkar umsóknir berast Útlendingastofnun og öll nauðsynleg gögn liggja til grundvallar. Þetta er til samræmis við þær breytingar sem lagðar eru til í frumvarpi þessu á lögum nr. 97/2002, um atvinnuréttindi útlendinga þar sem kveðið er á um skyldu Vinnumálastofnunar til að afgreiða umsókn um tiltekin tímabundin atvinnuleyfi innan 14 virkra daga. Þeir atvinnurekendur sem þurfa að ráða hingað til lands útlendinga í samræmi við framangreind ákvæði hafa mikla hagsmuni af því að málsmeðferð hjá þessum stofnunum dragist ekki úr hömlu og því er afgreiðslu þessara umsókna sett ákveðin tímamörk.</w:t>
      </w:r>
      <w:r w:rsidR="00ED4FB3">
        <w:rPr>
          <w:lang w:val="is-IS"/>
        </w:rPr>
        <w:t xml:space="preserve"> Með þessu móti getur atvinnurekandi gengið út frá því sem vísu að meðferð umsókna um tímabundið atvinnuleyfi og dvalarleyfi muni ekki taka lengri tíma en 28 virka daga frá því að umsókn um tímabundið atvinnuleyfi kemur fram og þar til allra nauðsynlegra leyfa hefur verið aflað.</w:t>
      </w:r>
    </w:p>
    <w:p w:rsidR="00D268AF" w:rsidRPr="00ED4FB3" w:rsidRDefault="00ED4FB3" w:rsidP="00F957D2">
      <w:pPr>
        <w:spacing w:before="200" w:after="200"/>
        <w:ind w:firstLine="360"/>
        <w:jc w:val="center"/>
        <w:rPr>
          <w:b/>
          <w:lang w:val="is-IS"/>
        </w:rPr>
      </w:pPr>
      <w:r w:rsidRPr="00ED4FB3">
        <w:rPr>
          <w:b/>
          <w:lang w:val="is-IS"/>
        </w:rPr>
        <w:t>Um 11</w:t>
      </w:r>
      <w:r w:rsidR="00D268AF" w:rsidRPr="00ED4FB3">
        <w:rPr>
          <w:b/>
          <w:lang w:val="is-IS"/>
        </w:rPr>
        <w:t>. gr.</w:t>
      </w:r>
    </w:p>
    <w:p w:rsidR="00D268AF" w:rsidRPr="00024DF4" w:rsidRDefault="00ED4FB3" w:rsidP="00F957D2">
      <w:pPr>
        <w:spacing w:before="200" w:after="200"/>
        <w:ind w:firstLine="360"/>
        <w:jc w:val="both"/>
        <w:rPr>
          <w:lang w:val="is-IS"/>
        </w:rPr>
      </w:pPr>
      <w:r>
        <w:rPr>
          <w:lang w:val="is-IS"/>
        </w:rPr>
        <w:t xml:space="preserve">Gert er ráð fyrir því í frumvarpinu að þeir aðilar sem koma hingað til lands vegna starfs í tengslum við sérgreind tímabundin verkefni í þágu aðila með heimilisfesti á Íslandi eða aðila sem reka fasta starfsstöð hér á landi og fengið hafa nauðsynlegt atvinnu- og dvalarleyfi muni bera hér á landi fulla og ótakmarkaða skattskyldu. Þetta er í samræmi við meginreglur skattaréttar enda er ekki gert ráð fyrir því að atvinnu- og dvalarleyfi á þessum grundvelli geti verið til skemmri tíma en sex mánaða. Þar sem gert er ráð fyrir ákveðnum skattaívilnunum til handa þeim útlendingum sem koma hingað til lands í þessum tilgangi að þá þótti mikilvægt að aðgreina þá frá öðrum einstaklingum sem bera hér á landi fulla og ótakmarkaða skattskyldu og því var bætt við ákvæði 1. mgr. 1. gr. laga nr. 90/2003, um tekjuskatt nýjum tölul. sem tekur til þess sem að framan greinir. Þegar útlendingi hefur verið veitt tímabundið atvinnuleyfi í samræmi við 8. gr. a. laga nr. 97/2002, um atvinnuréttindi útlendinga og hefur einnig verið veitt dvalarleyfi í samræmi við 12. gr. a. laga nr. 96/2002, um útlendinga að þá skal viðkomandi falla undir nýjan 5. tölul. ákvæðis 1. mgr. 1. gr. laga nr. 90/2003, um tekjuskatt. </w:t>
      </w:r>
    </w:p>
    <w:p w:rsidR="00D268AF" w:rsidRPr="00F83521" w:rsidRDefault="00D268AF" w:rsidP="00F957D2">
      <w:pPr>
        <w:spacing w:before="200" w:after="200"/>
        <w:ind w:firstLine="360"/>
        <w:jc w:val="center"/>
        <w:rPr>
          <w:b/>
          <w:lang w:val="is-IS"/>
        </w:rPr>
      </w:pPr>
      <w:r w:rsidRPr="00F83521">
        <w:rPr>
          <w:b/>
          <w:lang w:val="is-IS"/>
        </w:rPr>
        <w:t>Um 1</w:t>
      </w:r>
      <w:r w:rsidR="00ED4FB3" w:rsidRPr="00F83521">
        <w:rPr>
          <w:b/>
          <w:lang w:val="is-IS"/>
        </w:rPr>
        <w:t>2</w:t>
      </w:r>
      <w:r w:rsidRPr="00F83521">
        <w:rPr>
          <w:b/>
          <w:lang w:val="is-IS"/>
        </w:rPr>
        <w:t>. gr.</w:t>
      </w:r>
    </w:p>
    <w:p w:rsidR="00F83521" w:rsidRDefault="00F83521" w:rsidP="00F957D2">
      <w:pPr>
        <w:spacing w:before="200" w:after="200"/>
        <w:ind w:firstLine="360"/>
        <w:jc w:val="both"/>
        <w:rPr>
          <w:lang w:val="is-IS"/>
        </w:rPr>
      </w:pPr>
      <w:r>
        <w:rPr>
          <w:lang w:val="is-IS"/>
        </w:rPr>
        <w:t>Gert er ráð fyrir því í frumvarpinu að þeir aðilar sem koma hingað til lands vegna sérhæfðs starfs á grundvelli þjónustusamninga beri takmarkaða skattskyldu hérlendis, sbr. 3. gr. laga þessara. Um tímabundin verkefni er að ræða þar sem eigi er heimilt að veita viðkomandi útlendingi atvinnu- og dvalarleyfi til lengri tíma en sex mánaða. Í frumvarpinu er lagt til að skattlagningu þessara aðila verði hagað með sambærilegum hætti og vegna einstaklinga sem falla undir 2. tölul. 3. gr. laga þessara. Það ákvæði gengur hins vegar út frá því að þeir aðilar sem þar eru nefndir beri skattskyldu vegna greiðslna frá íslenskum aðilum. Aftur á móti þegar um er að ræða sérhæft starf hér á landi á grundvelli þjónustusamninga getur launagreiðandi verið jafnt íslenskur sem erlendur og því er lagt til að bætt verði við nýjum tölul. sem tekur sérstaklega til þeirra tilvika.</w:t>
      </w:r>
    </w:p>
    <w:p w:rsidR="00D268AF" w:rsidRPr="00623C4C" w:rsidRDefault="00D268AF" w:rsidP="00F957D2">
      <w:pPr>
        <w:spacing w:before="200" w:after="200"/>
        <w:ind w:firstLine="360"/>
        <w:jc w:val="center"/>
        <w:rPr>
          <w:b/>
          <w:lang w:val="is-IS"/>
        </w:rPr>
      </w:pPr>
      <w:r w:rsidRPr="00623C4C">
        <w:rPr>
          <w:b/>
          <w:lang w:val="is-IS"/>
        </w:rPr>
        <w:t>Um 1</w:t>
      </w:r>
      <w:r w:rsidR="00ED4FB3" w:rsidRPr="00623C4C">
        <w:rPr>
          <w:b/>
          <w:lang w:val="is-IS"/>
        </w:rPr>
        <w:t>3</w:t>
      </w:r>
      <w:r w:rsidRPr="00623C4C">
        <w:rPr>
          <w:b/>
          <w:lang w:val="is-IS"/>
        </w:rPr>
        <w:t>. gr.</w:t>
      </w:r>
    </w:p>
    <w:p w:rsidR="00623C4C" w:rsidRDefault="00F83521" w:rsidP="00F957D2">
      <w:pPr>
        <w:spacing w:before="200" w:after="200"/>
        <w:ind w:firstLine="360"/>
        <w:jc w:val="both"/>
        <w:rPr>
          <w:lang w:val="is-IS"/>
        </w:rPr>
      </w:pPr>
      <w:r>
        <w:rPr>
          <w:lang w:val="is-IS"/>
        </w:rPr>
        <w:t xml:space="preserve">Hér er lagt til að skattaðilum sem skattskyldir eru samkvæmt nýju 5. tölul. 1. mgr. 1. gr. laga þessara verði veitt skattívilnun og þeir greiði flatan 15% tekjuskatt án þess að njóta nokkurs persónuafsláttar. Ákvæðið gerir ráð fyrir því að skatturinn verði reiknaður af tekjuskattsstofni eins og hann er ákvarðaður samkvæmt 1. tölul. 61. </w:t>
      </w:r>
      <w:r w:rsidR="00623C4C">
        <w:rPr>
          <w:lang w:val="is-IS"/>
        </w:rPr>
        <w:t xml:space="preserve">gr. laga þessara, þessum aðilum er þannig heimill sá frádráttur sem mælt er fyrir um í 30. gr. laga þessara. </w:t>
      </w:r>
    </w:p>
    <w:p w:rsidR="00623C4C" w:rsidRDefault="00623C4C" w:rsidP="00F957D2">
      <w:pPr>
        <w:spacing w:before="200" w:after="200"/>
        <w:ind w:firstLine="360"/>
        <w:jc w:val="both"/>
        <w:rPr>
          <w:lang w:val="is-IS"/>
        </w:rPr>
      </w:pPr>
      <w:r>
        <w:rPr>
          <w:lang w:val="is-IS"/>
        </w:rPr>
        <w:t xml:space="preserve">Þetta skattahagræði er að hámarki hægt að nýta í 5 ár – enda er ekki heimilt að veita til lengri tíma en 5 ára tímabundið atvinnuleyfi eða dvalarleyfi vegna starfs í tengslum við sérgreind tímabundin verkefni í þágu aðila með heimilisfesti á Íslandi eða aðila sem reka fasta starfsstöð hér á landi, en slík leyfi eru forsenda þess að skattaðili geti notið þeirrar skattaívilnunar sem felst í ákvæði þessu. </w:t>
      </w:r>
    </w:p>
    <w:p w:rsidR="00623C4C" w:rsidRPr="00623C4C" w:rsidRDefault="00623C4C" w:rsidP="00F957D2">
      <w:pPr>
        <w:spacing w:before="200" w:after="200"/>
        <w:ind w:firstLine="360"/>
        <w:jc w:val="both"/>
        <w:rPr>
          <w:lang w:val="is-IS"/>
        </w:rPr>
      </w:pPr>
      <w:r>
        <w:rPr>
          <w:lang w:val="is-IS"/>
        </w:rPr>
        <w:t xml:space="preserve">Þrátt fyrir hið tímabundna eðli dvalar- og atvinnuleyfa sem liggja til grundvallar í þessu sambandi að þá verður engu að síður að telja líklegt að þeir útlendingar sem koma hingað til lands á þessum grundvelli muni taka þátt í samfélaginu og verða virkir þjóðfélagsþegnar á meðan á dvöl þeirra hér á landi stendur. Þannig verður að telja að þeir muni til jafns við íslenska ríkisborgara nýta sér þá þjónustu sem sveitarfélög hafa upp á að bjóða. Af þeim sökum er gert ráð fyrir því í frumvarpinu að bæði ríki og sveitarfélög veiti ívilnanir vegna þeirra skatta sem lagðir eru á sérhæfða erlenda starfsmenn sem ráðnir eru hingað til lands vegna sérgreindra tímabundinna verkefna, en jafnframt er gert ráð fyrir skiptingu skatttekna á milli ríkis og sveitarfélaga. </w:t>
      </w:r>
      <w:r w:rsidR="00FE1FC9">
        <w:rPr>
          <w:lang w:val="is-IS"/>
        </w:rPr>
        <w:t xml:space="preserve">Lagt er til að lagður verði á þá aðila sem falla undir 5. tölul. 1. mgr. 1. gr. laga þessara 15% tekjuskattur og að sveitarfélögum verði heimilt að leggja á þessa aðila 10% útsvar. Þannig yrði heildarskattlagning skattskyldra tekna þessara aðila 25% sem er sambærilegt við það sem gerist í nágranna- og samanburðarlöndum Íslands. </w:t>
      </w:r>
    </w:p>
    <w:p w:rsidR="00D268AF" w:rsidRPr="009A5BE7" w:rsidRDefault="00D268AF" w:rsidP="00F957D2">
      <w:pPr>
        <w:spacing w:before="200" w:after="200"/>
        <w:ind w:firstLine="360"/>
        <w:jc w:val="center"/>
        <w:rPr>
          <w:b/>
          <w:lang w:val="is-IS"/>
        </w:rPr>
      </w:pPr>
      <w:r w:rsidRPr="009A5BE7">
        <w:rPr>
          <w:b/>
          <w:lang w:val="is-IS"/>
        </w:rPr>
        <w:t>Um 1</w:t>
      </w:r>
      <w:r w:rsidR="00ED4FB3" w:rsidRPr="009A5BE7">
        <w:rPr>
          <w:b/>
          <w:lang w:val="is-IS"/>
        </w:rPr>
        <w:t>4</w:t>
      </w:r>
      <w:r w:rsidRPr="009A5BE7">
        <w:rPr>
          <w:b/>
          <w:lang w:val="is-IS"/>
        </w:rPr>
        <w:t>. gr.</w:t>
      </w:r>
    </w:p>
    <w:p w:rsidR="009A5BE7" w:rsidRPr="00024DF4" w:rsidRDefault="009A5BE7" w:rsidP="00F957D2">
      <w:pPr>
        <w:spacing w:before="200" w:after="200"/>
        <w:ind w:firstLine="360"/>
        <w:jc w:val="both"/>
        <w:rPr>
          <w:lang w:val="is-IS"/>
        </w:rPr>
      </w:pPr>
      <w:r>
        <w:rPr>
          <w:lang w:val="is-IS"/>
        </w:rPr>
        <w:t xml:space="preserve">Hér er lagt til að skattlagning aðila sem falla undir nýjan 10. tölul. 3. gr. laga þessara verði með sambærilegum hætti og þeirra aðila sem falla undir 2. tölul. 3. gr. núgildandi laga, en þar er um að ræða laun fyrir störf frá íslenskum aðilum, þar með talin stjórnar-, endurskoðenda- eða nefndarstörf svo dæmi séu nefnd. Tekjuskattur vegna tekna vegna framangreindra starfa er nú 18%, sbr. 2. mgr. 70. gr. laga þessara. Þau störf sem falla undir þetta ákvæði eru tímabundin og því um að ræða skammtímadvöl viðkomandi aðila hérlendis af þeim sökum verður að telja að viðkomandi aðilar séu mun ólíklegri til að nýta sér í eins miklu mæli þjónustu sveitarfélaga og þeir sérhæfðu erlendu starfsmenn sem gert er ráð fyrir að beri hér á landi fulla og ótakmarkaða skattskyldu, sbr. 5. tölul. 1. mgr. 1. gr. laga þessara. Þannig er lagt til að þessum aðilum verði ekki gert að greiða útsvar til sveitarfélaga. Með þessu móti verður hægt að skapa einfalt og skilvirkt kerfi, auk þess sem lagt er til að réttilega ákvörðuð og afdregin staðgreiðsla vegna þessara tekna sé fullnaðargreiðsla, sbr. það sem rakið er hér að neðan. </w:t>
      </w:r>
    </w:p>
    <w:p w:rsidR="00FE1FC9" w:rsidRPr="009A5BE7" w:rsidRDefault="00FE1FC9" w:rsidP="00F957D2">
      <w:pPr>
        <w:spacing w:before="200" w:after="200"/>
        <w:ind w:firstLine="360"/>
        <w:jc w:val="center"/>
        <w:rPr>
          <w:b/>
          <w:lang w:val="is-IS"/>
        </w:rPr>
      </w:pPr>
      <w:r w:rsidRPr="009A5BE7">
        <w:rPr>
          <w:b/>
          <w:lang w:val="is-IS"/>
        </w:rPr>
        <w:t>Um 15. gr.</w:t>
      </w:r>
    </w:p>
    <w:p w:rsidR="00FE1FC9" w:rsidRPr="00024DF4" w:rsidRDefault="00FE1FC9" w:rsidP="00F957D2">
      <w:pPr>
        <w:spacing w:before="200" w:after="200"/>
        <w:ind w:firstLine="360"/>
        <w:jc w:val="both"/>
        <w:rPr>
          <w:lang w:val="is-IS"/>
        </w:rPr>
      </w:pPr>
      <w:r>
        <w:rPr>
          <w:lang w:val="is-IS"/>
        </w:rPr>
        <w:t>Lagt er til í þessu ákvæði að auðlegðarskattur verði ekki lagður á þá einstaklinga sem bera hér á landi fulla og ótakmarkaða skattskyldu á grundvelli nýs 5. tölul. 1. mgr. 1. gr. laga þessara. Markmið laga þessara er að gera íslenskum fyrirtækjum auðveldara að ráða til sín útlendinga sem búa yfir sérhæfðri reynslu og/eða þekking</w:t>
      </w:r>
      <w:r w:rsidR="009A5BE7">
        <w:rPr>
          <w:lang w:val="is-IS"/>
        </w:rPr>
        <w:t>u</w:t>
      </w:r>
      <w:r>
        <w:rPr>
          <w:lang w:val="is-IS"/>
        </w:rPr>
        <w:t xml:space="preserve"> og auka með þeim hætti samkeppnishæfni íslensks atvinnulífs og hvetja t</w:t>
      </w:r>
      <w:r w:rsidR="009A5BE7">
        <w:rPr>
          <w:lang w:val="is-IS"/>
        </w:rPr>
        <w:t xml:space="preserve">il beinna erlenda fjárfestinga. Útilokað er að spá fyrir um hvort að eignir þeirra útlendinga sem ráðnir verða hingað til lands í þessum tilgangi verði umfram þau mörk sem auðlegðarskattur er miðaður við. Hins vegar er alveg ljóst að slík skattlagning myndi gera að engu þær skattaívilnanir sem ætlað er að stuðla að bættri samkeppnishæfni íslensks atvinnulífs og því þykir rétt að auðlegðarskattur verði ekki lagður á þá útlendinga sem </w:t>
      </w:r>
      <w:r w:rsidR="00533A92">
        <w:rPr>
          <w:lang w:val="is-IS"/>
        </w:rPr>
        <w:t xml:space="preserve">koma </w:t>
      </w:r>
      <w:r w:rsidR="009A5BE7">
        <w:rPr>
          <w:lang w:val="is-IS"/>
        </w:rPr>
        <w:t xml:space="preserve">hingað til lands og skattlagðir verða samkvæmt 5. tölul. 1. mgr. 1. gr. laga þessara. Að öðru leyti er vísað til sjónarmiða sem fram koma í athugasemdum um 14. gr. að framan. </w:t>
      </w:r>
    </w:p>
    <w:p w:rsidR="00FE1FC9" w:rsidRPr="005C0C3E" w:rsidRDefault="00FE1FC9" w:rsidP="005C0C3E">
      <w:pPr>
        <w:spacing w:before="200" w:after="200"/>
        <w:ind w:firstLine="360"/>
        <w:jc w:val="center"/>
        <w:rPr>
          <w:b/>
          <w:lang w:val="is-IS"/>
        </w:rPr>
      </w:pPr>
      <w:r w:rsidRPr="005C0C3E">
        <w:rPr>
          <w:b/>
          <w:lang w:val="is-IS"/>
        </w:rPr>
        <w:t>Um 16. gr.</w:t>
      </w:r>
    </w:p>
    <w:p w:rsidR="005C0C3E" w:rsidRPr="005C0C3E" w:rsidRDefault="005C0C3E" w:rsidP="00F957D2">
      <w:pPr>
        <w:spacing w:before="200" w:after="200"/>
        <w:ind w:firstLine="360"/>
        <w:jc w:val="both"/>
        <w:rPr>
          <w:lang w:val="is-IS"/>
        </w:rPr>
      </w:pPr>
      <w:r>
        <w:rPr>
          <w:lang w:val="is-IS"/>
        </w:rPr>
        <w:t xml:space="preserve">Greinin skýrir sig sjálf. </w:t>
      </w:r>
    </w:p>
    <w:p w:rsidR="00FE1FC9" w:rsidRPr="00C14DFB" w:rsidRDefault="00FE1FC9" w:rsidP="00C14DFB">
      <w:pPr>
        <w:spacing w:before="200" w:after="200"/>
        <w:ind w:firstLine="360"/>
        <w:jc w:val="center"/>
        <w:rPr>
          <w:b/>
          <w:lang w:val="is-IS"/>
        </w:rPr>
      </w:pPr>
      <w:r w:rsidRPr="00C14DFB">
        <w:rPr>
          <w:b/>
          <w:lang w:val="is-IS"/>
        </w:rPr>
        <w:t>Um 17. gr.</w:t>
      </w:r>
    </w:p>
    <w:p w:rsidR="00C14DFB" w:rsidRPr="005C0C3E" w:rsidRDefault="00C14DFB" w:rsidP="00F957D2">
      <w:pPr>
        <w:spacing w:before="200" w:after="200"/>
        <w:ind w:firstLine="360"/>
        <w:jc w:val="both"/>
        <w:rPr>
          <w:lang w:val="is-IS"/>
        </w:rPr>
      </w:pPr>
      <w:r>
        <w:rPr>
          <w:lang w:val="is-IS"/>
        </w:rPr>
        <w:t xml:space="preserve">Greinin skýrir sig sjálf. </w:t>
      </w:r>
    </w:p>
    <w:p w:rsidR="00F957D2" w:rsidRPr="0097294A" w:rsidRDefault="00F957D2" w:rsidP="0097294A">
      <w:pPr>
        <w:spacing w:before="200" w:after="200"/>
        <w:ind w:firstLine="360"/>
        <w:jc w:val="center"/>
        <w:rPr>
          <w:b/>
          <w:lang w:val="is-IS"/>
        </w:rPr>
      </w:pPr>
      <w:r w:rsidRPr="0097294A">
        <w:rPr>
          <w:b/>
          <w:lang w:val="is-IS"/>
        </w:rPr>
        <w:t>Um 18. gr.</w:t>
      </w:r>
    </w:p>
    <w:p w:rsidR="0097294A" w:rsidRDefault="0097294A" w:rsidP="00F957D2">
      <w:pPr>
        <w:spacing w:before="200" w:after="200"/>
        <w:ind w:firstLine="360"/>
        <w:jc w:val="both"/>
        <w:rPr>
          <w:lang w:val="is-IS"/>
        </w:rPr>
      </w:pPr>
      <w:r>
        <w:rPr>
          <w:lang w:val="is-IS"/>
        </w:rPr>
        <w:t>Í fyrsta lagi eru í ákvæði þessu tekin af öll tvímæli um að innheimtuhlutfall í staðgreiðslu skal vera í samræmi við það skatthlutfall sem þeim aðilum sem bera skattskyldu samkvæmt 5. tölul. 1. mgr. 1. gr. laga nr. 90/2003, um tekjuskatt, bera að greiða af tekjuskattstofni sínum, þ.e. 25%.</w:t>
      </w:r>
    </w:p>
    <w:p w:rsidR="0097294A" w:rsidRPr="00024DF4" w:rsidRDefault="0097294A" w:rsidP="00F957D2">
      <w:pPr>
        <w:spacing w:before="200" w:after="200"/>
        <w:ind w:firstLine="360"/>
        <w:jc w:val="both"/>
        <w:rPr>
          <w:lang w:val="is-IS"/>
        </w:rPr>
      </w:pPr>
      <w:r>
        <w:rPr>
          <w:lang w:val="is-IS"/>
        </w:rPr>
        <w:t>Í öðru lagi þá er sérstaklega tiltekið að innheimtuhlutfall í staðgreiðslu skal vera í samræmi við það skatthlutfall sem þeim aðilum sem bera skattskyldu samkvæmt 10. tölul. 3. gr. laga nr. 90/2003, um tekjuskatt, ber að greiða af tekjuskattstofni sínum, þ.e. 18%. Hér er hins vegar einnig lagt til að réttilega ákvörðuð og innborguð staðgreiðsla framangreindra aðila skuli teljast fullnaðargreiðsla án þess að fram þurfi að fara frekari ákvörðun eða álagning tekjuskatts. Þessi háttur er hafður á þar sem líklegt verður að teljast að tengsl þeirra aðila sem skattskyldir eru með þessum hætti við Ísland séu takmörkuð og því sé það óþarflega íþyngjandi að þeir þurfi að sæta álagningu tekjuskatts í samræmi við lög nr. 90/2003, um tekjuskatt. Þá verður einnig að telja þetta vera til þess fallið að einfalda framkvæmd og utanumhald skattyfirvalda vegna þeirra að</w:t>
      </w:r>
      <w:r w:rsidR="009773DF">
        <w:rPr>
          <w:lang w:val="is-IS"/>
        </w:rPr>
        <w:t>ila sem slíka skattskyldu bera. Hafi heimaríki þess útlendings sem skattskyldur er samkvæmt 10. tölul. 3. gr. gert samning við íslenska ríkið um að komast hjá tvísköttun og skattlagningarrétturinn tilheyri fyrrgreinda ríkinu samkvæmt þeim samningi getur skattaðili sótt um annað hvort að vera undanskilinn staðgreiðslu</w:t>
      </w:r>
      <w:r w:rsidR="009773DF">
        <w:rPr>
          <w:lang w:val="is-IS"/>
        </w:rPr>
        <w:softHyphen/>
        <w:t xml:space="preserve">skyldu eða hafi skatti þegar verið haldið eftir í staðgreiðslu sótt um endurgreiðslu þeirrar fjárhæðar sem haldið var eftir. </w:t>
      </w:r>
    </w:p>
    <w:p w:rsidR="00F957D2" w:rsidRPr="0097294A" w:rsidRDefault="00F957D2" w:rsidP="0097294A">
      <w:pPr>
        <w:spacing w:before="200" w:after="200"/>
        <w:ind w:firstLine="360"/>
        <w:jc w:val="center"/>
        <w:rPr>
          <w:b/>
          <w:lang w:val="is-IS"/>
        </w:rPr>
      </w:pPr>
      <w:r w:rsidRPr="0097294A">
        <w:rPr>
          <w:b/>
          <w:lang w:val="is-IS"/>
        </w:rPr>
        <w:t>Um 19. gr.</w:t>
      </w:r>
    </w:p>
    <w:p w:rsidR="004501A4" w:rsidRDefault="004501A4" w:rsidP="00F957D2">
      <w:pPr>
        <w:spacing w:before="200" w:after="200"/>
        <w:ind w:firstLine="360"/>
        <w:jc w:val="both"/>
        <w:rPr>
          <w:lang w:val="is-IS"/>
        </w:rPr>
      </w:pPr>
      <w:r>
        <w:rPr>
          <w:lang w:val="is-IS"/>
        </w:rPr>
        <w:t xml:space="preserve">Hér er lagt til að sveitarfélög veiti þeim aðilum sem skattskyldir eru samkvæmt 5. tölul. 1. mgr. 1. gr. laga þessara ákveðna skattaívilnun. Þannig taki bæði ríki og sveitarfélög þátt í því að skapa hagstæð skattaleg skilyrði í þessu sambandi þannig að stuðla megi að aukinni samkeppnishæfni íslensks atvinnulífs, en einsýnt þykir að bæði ríki og sveitarfélög koma til með að njóta góðs af slíkri þróun. Þeir aðilar sem koma myndu hingað til lands og skattlagðir yrðu á grundvelli framangreinds ákvæðis koma til með að dvelja hér til allt að 5 ára og munu því líkt og aðrir íbúar sveitarfélaga landsins búa hérlendis og nýta sér þá þjónustu sem þeim stendur þar til boða. Það er því eðlilegt að sveitarfélögunum sé heimilt að leggja á þessa aðila útsvar í samræmi við það sem hér er lagt til. Lagt er til að sveitarfélögum verði heimilt að leggja 10% útsvar á þá einstaklinga sem skattskyldir eru samkvæmt 5. tölul. 1. mgr. 1. gr. laga þessara. Ríkinu verður aftur á móti heimilt að leggja á viðkomandi aðila 15% tekjuskatt og verður heildarskattlagning þannig 25% sem er sambærilegt og samkeppnishæft við það sem gerist í helstu nágranna- og samanburðarríkjum Íslands. </w:t>
      </w:r>
    </w:p>
    <w:p w:rsidR="00F957D2" w:rsidRPr="00F957D2" w:rsidRDefault="00F957D2" w:rsidP="00F957D2">
      <w:pPr>
        <w:spacing w:before="200" w:after="200"/>
        <w:ind w:firstLine="360"/>
        <w:jc w:val="center"/>
        <w:rPr>
          <w:b/>
          <w:lang w:val="is-IS"/>
        </w:rPr>
      </w:pPr>
      <w:r w:rsidRPr="00F957D2">
        <w:rPr>
          <w:b/>
          <w:lang w:val="is-IS"/>
        </w:rPr>
        <w:t>Um 20. gr.</w:t>
      </w:r>
    </w:p>
    <w:p w:rsidR="00F957D2" w:rsidRPr="00373999" w:rsidRDefault="00F957D2" w:rsidP="00F957D2">
      <w:pPr>
        <w:spacing w:before="200" w:after="200"/>
        <w:ind w:firstLine="360"/>
        <w:jc w:val="both"/>
        <w:rPr>
          <w:lang w:val="is-IS"/>
        </w:rPr>
      </w:pPr>
      <w:r w:rsidRPr="00593651">
        <w:rPr>
          <w:lang w:val="is-IS"/>
        </w:rPr>
        <w:t xml:space="preserve">Greinin skýrir sig sjálf. </w:t>
      </w:r>
    </w:p>
    <w:p w:rsidR="00F957D2" w:rsidRDefault="00F957D2" w:rsidP="00F957D2">
      <w:pPr>
        <w:spacing w:before="200" w:after="200"/>
        <w:ind w:firstLine="360"/>
        <w:jc w:val="both"/>
        <w:rPr>
          <w:lang w:val="is-IS"/>
        </w:rPr>
      </w:pPr>
    </w:p>
    <w:p w:rsidR="00F67212" w:rsidRPr="00593651" w:rsidRDefault="00F67212" w:rsidP="003243E5">
      <w:pPr>
        <w:spacing w:before="200" w:after="200"/>
        <w:jc w:val="both"/>
        <w:rPr>
          <w:lang w:val="is-IS"/>
        </w:rPr>
      </w:pPr>
    </w:p>
    <w:sectPr w:rsidR="00F67212" w:rsidRPr="00593651" w:rsidSect="00843DE1">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FC9" w:rsidRDefault="00FE1FC9" w:rsidP="00280D03">
      <w:r>
        <w:separator/>
      </w:r>
    </w:p>
  </w:endnote>
  <w:endnote w:type="continuationSeparator" w:id="0">
    <w:p w:rsidR="00FE1FC9" w:rsidRDefault="00FE1FC9" w:rsidP="00280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FC9" w:rsidRDefault="00FE1FC9" w:rsidP="00280D03">
      <w:r>
        <w:separator/>
      </w:r>
    </w:p>
  </w:footnote>
  <w:footnote w:type="continuationSeparator" w:id="0">
    <w:p w:rsidR="00FE1FC9" w:rsidRDefault="00FE1FC9" w:rsidP="00280D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CAD"/>
    <w:multiLevelType w:val="hybridMultilevel"/>
    <w:tmpl w:val="4B52DC7A"/>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nsid w:val="07421F25"/>
    <w:multiLevelType w:val="hybridMultilevel"/>
    <w:tmpl w:val="9E9C2DC2"/>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nsid w:val="12784B7C"/>
    <w:multiLevelType w:val="hybridMultilevel"/>
    <w:tmpl w:val="0ECCEB1A"/>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nsid w:val="1FA366E8"/>
    <w:multiLevelType w:val="hybridMultilevel"/>
    <w:tmpl w:val="4B52DC7A"/>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nsid w:val="23827795"/>
    <w:multiLevelType w:val="hybridMultilevel"/>
    <w:tmpl w:val="B21C49DC"/>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nsid w:val="23E42ABC"/>
    <w:multiLevelType w:val="hybridMultilevel"/>
    <w:tmpl w:val="2E584A3E"/>
    <w:lvl w:ilvl="0" w:tplc="040F0015">
      <w:start w:val="1"/>
      <w:numFmt w:val="upp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nsid w:val="24272A89"/>
    <w:multiLevelType w:val="hybridMultilevel"/>
    <w:tmpl w:val="CA06CED6"/>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nsid w:val="252C397D"/>
    <w:multiLevelType w:val="hybridMultilevel"/>
    <w:tmpl w:val="472A980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nsid w:val="315C64FE"/>
    <w:multiLevelType w:val="hybridMultilevel"/>
    <w:tmpl w:val="A2647176"/>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nsid w:val="4820339C"/>
    <w:multiLevelType w:val="hybridMultilevel"/>
    <w:tmpl w:val="67E2E88C"/>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nsid w:val="48E242D9"/>
    <w:multiLevelType w:val="hybridMultilevel"/>
    <w:tmpl w:val="4B52DC7A"/>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nsid w:val="48E71AFA"/>
    <w:multiLevelType w:val="hybridMultilevel"/>
    <w:tmpl w:val="F85C70A8"/>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nsid w:val="4AFD1061"/>
    <w:multiLevelType w:val="hybridMultilevel"/>
    <w:tmpl w:val="3CA87C8E"/>
    <w:lvl w:ilvl="0" w:tplc="29085D78">
      <w:start w:val="6"/>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nsid w:val="4B721890"/>
    <w:multiLevelType w:val="hybridMultilevel"/>
    <w:tmpl w:val="7B528E48"/>
    <w:lvl w:ilvl="0" w:tplc="973C81B4">
      <w:start w:val="1"/>
      <w:numFmt w:val="lowerRoman"/>
      <w:lvlText w:val="(%1)"/>
      <w:lvlJc w:val="left"/>
      <w:pPr>
        <w:ind w:left="1077" w:hanging="720"/>
      </w:pPr>
      <w:rPr>
        <w:rFonts w:hint="default"/>
      </w:rPr>
    </w:lvl>
    <w:lvl w:ilvl="1" w:tplc="040F0019" w:tentative="1">
      <w:start w:val="1"/>
      <w:numFmt w:val="lowerLetter"/>
      <w:lvlText w:val="%2."/>
      <w:lvlJc w:val="left"/>
      <w:pPr>
        <w:ind w:left="1437" w:hanging="360"/>
      </w:pPr>
    </w:lvl>
    <w:lvl w:ilvl="2" w:tplc="040F001B" w:tentative="1">
      <w:start w:val="1"/>
      <w:numFmt w:val="lowerRoman"/>
      <w:lvlText w:val="%3."/>
      <w:lvlJc w:val="right"/>
      <w:pPr>
        <w:ind w:left="2157" w:hanging="180"/>
      </w:pPr>
    </w:lvl>
    <w:lvl w:ilvl="3" w:tplc="040F000F" w:tentative="1">
      <w:start w:val="1"/>
      <w:numFmt w:val="decimal"/>
      <w:lvlText w:val="%4."/>
      <w:lvlJc w:val="left"/>
      <w:pPr>
        <w:ind w:left="2877" w:hanging="360"/>
      </w:pPr>
    </w:lvl>
    <w:lvl w:ilvl="4" w:tplc="040F0019" w:tentative="1">
      <w:start w:val="1"/>
      <w:numFmt w:val="lowerLetter"/>
      <w:lvlText w:val="%5."/>
      <w:lvlJc w:val="left"/>
      <w:pPr>
        <w:ind w:left="3597" w:hanging="360"/>
      </w:pPr>
    </w:lvl>
    <w:lvl w:ilvl="5" w:tplc="040F001B" w:tentative="1">
      <w:start w:val="1"/>
      <w:numFmt w:val="lowerRoman"/>
      <w:lvlText w:val="%6."/>
      <w:lvlJc w:val="right"/>
      <w:pPr>
        <w:ind w:left="4317" w:hanging="180"/>
      </w:pPr>
    </w:lvl>
    <w:lvl w:ilvl="6" w:tplc="040F000F" w:tentative="1">
      <w:start w:val="1"/>
      <w:numFmt w:val="decimal"/>
      <w:lvlText w:val="%7."/>
      <w:lvlJc w:val="left"/>
      <w:pPr>
        <w:ind w:left="5037" w:hanging="360"/>
      </w:pPr>
    </w:lvl>
    <w:lvl w:ilvl="7" w:tplc="040F0019" w:tentative="1">
      <w:start w:val="1"/>
      <w:numFmt w:val="lowerLetter"/>
      <w:lvlText w:val="%8."/>
      <w:lvlJc w:val="left"/>
      <w:pPr>
        <w:ind w:left="5757" w:hanging="360"/>
      </w:pPr>
    </w:lvl>
    <w:lvl w:ilvl="8" w:tplc="040F001B" w:tentative="1">
      <w:start w:val="1"/>
      <w:numFmt w:val="lowerRoman"/>
      <w:lvlText w:val="%9."/>
      <w:lvlJc w:val="right"/>
      <w:pPr>
        <w:ind w:left="6477" w:hanging="180"/>
      </w:pPr>
    </w:lvl>
  </w:abstractNum>
  <w:abstractNum w:abstractNumId="14">
    <w:nsid w:val="4FEA102C"/>
    <w:multiLevelType w:val="hybridMultilevel"/>
    <w:tmpl w:val="4B52DC7A"/>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nsid w:val="504359FB"/>
    <w:multiLevelType w:val="hybridMultilevel"/>
    <w:tmpl w:val="F2B6C52A"/>
    <w:lvl w:ilvl="0" w:tplc="30CEC960">
      <w:start w:val="1"/>
      <w:numFmt w:val="lowerRoman"/>
      <w:lvlText w:val="(%1)"/>
      <w:lvlJc w:val="left"/>
      <w:pPr>
        <w:ind w:left="1080" w:hanging="72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6">
    <w:nsid w:val="57D30953"/>
    <w:multiLevelType w:val="hybridMultilevel"/>
    <w:tmpl w:val="9634F3A0"/>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7">
    <w:nsid w:val="63E81850"/>
    <w:multiLevelType w:val="hybridMultilevel"/>
    <w:tmpl w:val="E5E4140C"/>
    <w:lvl w:ilvl="0" w:tplc="040F000F">
      <w:start w:val="1"/>
      <w:numFmt w:val="decimal"/>
      <w:lvlText w:val="%1."/>
      <w:lvlJc w:val="left"/>
      <w:pPr>
        <w:ind w:left="720" w:hanging="360"/>
      </w:pPr>
    </w:lvl>
    <w:lvl w:ilvl="1" w:tplc="01B83ACA">
      <w:start w:val="1"/>
      <w:numFmt w:val="decimal"/>
      <w:lvlText w:val="2.%2."/>
      <w:lvlJc w:val="left"/>
      <w:pPr>
        <w:ind w:left="1353" w:hanging="360"/>
      </w:pPr>
      <w:rPr>
        <w:rFonts w:hint="default"/>
      </w:rPr>
    </w:lvl>
    <w:lvl w:ilvl="2" w:tplc="040F001B">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nsid w:val="65664D29"/>
    <w:multiLevelType w:val="hybridMultilevel"/>
    <w:tmpl w:val="EAFC5A14"/>
    <w:lvl w:ilvl="0" w:tplc="040F000F">
      <w:start w:val="1"/>
      <w:numFmt w:val="decimal"/>
      <w:lvlText w:val="%1."/>
      <w:lvlJc w:val="left"/>
      <w:pPr>
        <w:ind w:left="720" w:hanging="360"/>
      </w:pPr>
    </w:lvl>
    <w:lvl w:ilvl="1" w:tplc="3B8E0A6A">
      <w:start w:val="1"/>
      <w:numFmt w:val="decimal"/>
      <w:lvlText w:val="3.%2."/>
      <w:lvlJc w:val="left"/>
      <w:pPr>
        <w:ind w:left="1353" w:hanging="360"/>
      </w:pPr>
      <w:rPr>
        <w:rFonts w:hint="default"/>
      </w:rPr>
    </w:lvl>
    <w:lvl w:ilvl="2" w:tplc="040F001B">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9">
    <w:nsid w:val="6B7A650F"/>
    <w:multiLevelType w:val="hybridMultilevel"/>
    <w:tmpl w:val="472A980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0">
    <w:nsid w:val="704C6F92"/>
    <w:multiLevelType w:val="hybridMultilevel"/>
    <w:tmpl w:val="4B52DC7A"/>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1">
    <w:nsid w:val="7420524C"/>
    <w:multiLevelType w:val="hybridMultilevel"/>
    <w:tmpl w:val="3FD2EEA6"/>
    <w:lvl w:ilvl="0" w:tplc="040F000F">
      <w:start w:val="1"/>
      <w:numFmt w:val="decimal"/>
      <w:lvlText w:val="%1."/>
      <w:lvlJc w:val="left"/>
      <w:pPr>
        <w:ind w:left="720" w:hanging="360"/>
      </w:pPr>
    </w:lvl>
    <w:lvl w:ilvl="1" w:tplc="0960F824">
      <w:start w:val="1"/>
      <w:numFmt w:val="decimal"/>
      <w:lvlText w:val="1.%2."/>
      <w:lvlJc w:val="left"/>
      <w:pPr>
        <w:ind w:left="1353" w:hanging="360"/>
      </w:pPr>
      <w:rPr>
        <w:rFonts w:hint="default"/>
      </w:rPr>
    </w:lvl>
    <w:lvl w:ilvl="2" w:tplc="040F001B">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2">
    <w:nsid w:val="7783295A"/>
    <w:multiLevelType w:val="hybridMultilevel"/>
    <w:tmpl w:val="9DDA4F5A"/>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nsid w:val="7D417A9F"/>
    <w:multiLevelType w:val="hybridMultilevel"/>
    <w:tmpl w:val="9E9C2DC2"/>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4"/>
  </w:num>
  <w:num w:numId="5">
    <w:abstractNumId w:val="19"/>
  </w:num>
  <w:num w:numId="6">
    <w:abstractNumId w:val="9"/>
  </w:num>
  <w:num w:numId="7">
    <w:abstractNumId w:val="22"/>
  </w:num>
  <w:num w:numId="8">
    <w:abstractNumId w:val="10"/>
  </w:num>
  <w:num w:numId="9">
    <w:abstractNumId w:val="21"/>
  </w:num>
  <w:num w:numId="10">
    <w:abstractNumId w:val="3"/>
  </w:num>
  <w:num w:numId="11">
    <w:abstractNumId w:val="20"/>
  </w:num>
  <w:num w:numId="12">
    <w:abstractNumId w:val="17"/>
  </w:num>
  <w:num w:numId="13">
    <w:abstractNumId w:val="18"/>
  </w:num>
  <w:num w:numId="14">
    <w:abstractNumId w:val="14"/>
  </w:num>
  <w:num w:numId="15">
    <w:abstractNumId w:val="5"/>
  </w:num>
  <w:num w:numId="16">
    <w:abstractNumId w:val="12"/>
  </w:num>
  <w:num w:numId="17">
    <w:abstractNumId w:val="13"/>
  </w:num>
  <w:num w:numId="18">
    <w:abstractNumId w:val="15"/>
  </w:num>
  <w:num w:numId="19">
    <w:abstractNumId w:val="23"/>
  </w:num>
  <w:num w:numId="20">
    <w:abstractNumId w:val="1"/>
  </w:num>
  <w:num w:numId="21">
    <w:abstractNumId w:val="8"/>
  </w:num>
  <w:num w:numId="22">
    <w:abstractNumId w:val="11"/>
  </w:num>
  <w:num w:numId="23">
    <w:abstractNumId w:val="2"/>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280D03"/>
    <w:rsid w:val="000000B1"/>
    <w:rsid w:val="000124E1"/>
    <w:rsid w:val="0001497E"/>
    <w:rsid w:val="00021AC6"/>
    <w:rsid w:val="000227C1"/>
    <w:rsid w:val="00024919"/>
    <w:rsid w:val="00024DF4"/>
    <w:rsid w:val="00025279"/>
    <w:rsid w:val="00046B45"/>
    <w:rsid w:val="00062F5C"/>
    <w:rsid w:val="00071C8D"/>
    <w:rsid w:val="000F3457"/>
    <w:rsid w:val="00132EFA"/>
    <w:rsid w:val="0017010D"/>
    <w:rsid w:val="00177425"/>
    <w:rsid w:val="0017752D"/>
    <w:rsid w:val="00183C17"/>
    <w:rsid w:val="001B4A83"/>
    <w:rsid w:val="00200EB4"/>
    <w:rsid w:val="00202C8E"/>
    <w:rsid w:val="00235722"/>
    <w:rsid w:val="00267F76"/>
    <w:rsid w:val="00280D03"/>
    <w:rsid w:val="002A6A02"/>
    <w:rsid w:val="0030205A"/>
    <w:rsid w:val="003215B4"/>
    <w:rsid w:val="003243E5"/>
    <w:rsid w:val="00364276"/>
    <w:rsid w:val="003665DA"/>
    <w:rsid w:val="003672DC"/>
    <w:rsid w:val="00373999"/>
    <w:rsid w:val="00374D9A"/>
    <w:rsid w:val="00381C69"/>
    <w:rsid w:val="00390687"/>
    <w:rsid w:val="003910C1"/>
    <w:rsid w:val="003B073F"/>
    <w:rsid w:val="003C2CEF"/>
    <w:rsid w:val="003E5E95"/>
    <w:rsid w:val="00407B88"/>
    <w:rsid w:val="004107A4"/>
    <w:rsid w:val="00415E8C"/>
    <w:rsid w:val="00420CF7"/>
    <w:rsid w:val="00424C62"/>
    <w:rsid w:val="00425EBC"/>
    <w:rsid w:val="00435F20"/>
    <w:rsid w:val="00443CAB"/>
    <w:rsid w:val="004501A4"/>
    <w:rsid w:val="00452635"/>
    <w:rsid w:val="00462606"/>
    <w:rsid w:val="004832DF"/>
    <w:rsid w:val="004A2E6E"/>
    <w:rsid w:val="00501261"/>
    <w:rsid w:val="00517CB4"/>
    <w:rsid w:val="00533A92"/>
    <w:rsid w:val="0053704E"/>
    <w:rsid w:val="005543B2"/>
    <w:rsid w:val="005809EB"/>
    <w:rsid w:val="00590C1E"/>
    <w:rsid w:val="00593651"/>
    <w:rsid w:val="005C0C3E"/>
    <w:rsid w:val="00623C4C"/>
    <w:rsid w:val="00625EEA"/>
    <w:rsid w:val="00671768"/>
    <w:rsid w:val="00677F87"/>
    <w:rsid w:val="00695EBA"/>
    <w:rsid w:val="006E46F0"/>
    <w:rsid w:val="007147A3"/>
    <w:rsid w:val="007150C3"/>
    <w:rsid w:val="007C113F"/>
    <w:rsid w:val="00843DE1"/>
    <w:rsid w:val="008A3529"/>
    <w:rsid w:val="008A47E6"/>
    <w:rsid w:val="008B4289"/>
    <w:rsid w:val="009126EE"/>
    <w:rsid w:val="00944C1D"/>
    <w:rsid w:val="0096273D"/>
    <w:rsid w:val="0097294A"/>
    <w:rsid w:val="009773DF"/>
    <w:rsid w:val="009A5BE7"/>
    <w:rsid w:val="009C6A9E"/>
    <w:rsid w:val="009E34B0"/>
    <w:rsid w:val="009E4F9B"/>
    <w:rsid w:val="009F7239"/>
    <w:rsid w:val="00A66DDA"/>
    <w:rsid w:val="00A85CDF"/>
    <w:rsid w:val="00A9041A"/>
    <w:rsid w:val="00AA17C3"/>
    <w:rsid w:val="00AA5F67"/>
    <w:rsid w:val="00AB042B"/>
    <w:rsid w:val="00AC24F2"/>
    <w:rsid w:val="00AE0235"/>
    <w:rsid w:val="00B50A61"/>
    <w:rsid w:val="00B51C04"/>
    <w:rsid w:val="00B728BB"/>
    <w:rsid w:val="00B731B8"/>
    <w:rsid w:val="00B9566A"/>
    <w:rsid w:val="00BB03F3"/>
    <w:rsid w:val="00BB3511"/>
    <w:rsid w:val="00BE7A81"/>
    <w:rsid w:val="00C01A7A"/>
    <w:rsid w:val="00C04935"/>
    <w:rsid w:val="00C14DFB"/>
    <w:rsid w:val="00C2452E"/>
    <w:rsid w:val="00C46C28"/>
    <w:rsid w:val="00C64D31"/>
    <w:rsid w:val="00C93FBB"/>
    <w:rsid w:val="00CC304B"/>
    <w:rsid w:val="00CC6EB3"/>
    <w:rsid w:val="00CD647D"/>
    <w:rsid w:val="00CE1460"/>
    <w:rsid w:val="00CE6BD3"/>
    <w:rsid w:val="00CF0F2B"/>
    <w:rsid w:val="00CF7E6D"/>
    <w:rsid w:val="00D14DF0"/>
    <w:rsid w:val="00D268AF"/>
    <w:rsid w:val="00D76F50"/>
    <w:rsid w:val="00DE3E01"/>
    <w:rsid w:val="00DE467C"/>
    <w:rsid w:val="00E1090B"/>
    <w:rsid w:val="00E410F4"/>
    <w:rsid w:val="00ED4FB3"/>
    <w:rsid w:val="00ED71C7"/>
    <w:rsid w:val="00EE4A22"/>
    <w:rsid w:val="00EE648B"/>
    <w:rsid w:val="00F05FF9"/>
    <w:rsid w:val="00F425A8"/>
    <w:rsid w:val="00F55176"/>
    <w:rsid w:val="00F56E2A"/>
    <w:rsid w:val="00F67212"/>
    <w:rsid w:val="00F71FC2"/>
    <w:rsid w:val="00F76342"/>
    <w:rsid w:val="00F7745C"/>
    <w:rsid w:val="00F83521"/>
    <w:rsid w:val="00F957D2"/>
    <w:rsid w:val="00FD26F9"/>
    <w:rsid w:val="00FE1FC9"/>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D0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80D03"/>
    <w:rPr>
      <w:sz w:val="20"/>
      <w:szCs w:val="20"/>
    </w:rPr>
  </w:style>
  <w:style w:type="character" w:customStyle="1" w:styleId="FootnoteTextChar">
    <w:name w:val="Footnote Text Char"/>
    <w:basedOn w:val="DefaultParagraphFont"/>
    <w:link w:val="FootnoteText"/>
    <w:uiPriority w:val="99"/>
    <w:semiHidden/>
    <w:rsid w:val="00280D0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80D03"/>
    <w:rPr>
      <w:vertAlign w:val="superscript"/>
    </w:rPr>
  </w:style>
  <w:style w:type="paragraph" w:styleId="ListParagraph">
    <w:name w:val="List Paragraph"/>
    <w:basedOn w:val="Normal"/>
    <w:uiPriority w:val="34"/>
    <w:qFormat/>
    <w:rsid w:val="007147A3"/>
    <w:pPr>
      <w:ind w:left="720"/>
      <w:contextualSpacing/>
    </w:pPr>
  </w:style>
  <w:style w:type="paragraph" w:styleId="BalloonText">
    <w:name w:val="Balloon Text"/>
    <w:basedOn w:val="Normal"/>
    <w:link w:val="BalloonTextChar"/>
    <w:uiPriority w:val="99"/>
    <w:semiHidden/>
    <w:unhideWhenUsed/>
    <w:rsid w:val="00E109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90B"/>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024DF4"/>
    <w:rPr>
      <w:sz w:val="16"/>
      <w:szCs w:val="16"/>
    </w:rPr>
  </w:style>
  <w:style w:type="paragraph" w:styleId="CommentText">
    <w:name w:val="annotation text"/>
    <w:basedOn w:val="Normal"/>
    <w:link w:val="CommentTextChar"/>
    <w:uiPriority w:val="99"/>
    <w:semiHidden/>
    <w:unhideWhenUsed/>
    <w:rsid w:val="00024DF4"/>
    <w:rPr>
      <w:sz w:val="20"/>
      <w:szCs w:val="20"/>
    </w:rPr>
  </w:style>
  <w:style w:type="character" w:customStyle="1" w:styleId="CommentTextChar">
    <w:name w:val="Comment Text Char"/>
    <w:basedOn w:val="DefaultParagraphFont"/>
    <w:link w:val="CommentText"/>
    <w:uiPriority w:val="99"/>
    <w:semiHidden/>
    <w:rsid w:val="00024DF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24DF4"/>
    <w:rPr>
      <w:b/>
      <w:bCs/>
    </w:rPr>
  </w:style>
  <w:style w:type="character" w:customStyle="1" w:styleId="CommentSubjectChar">
    <w:name w:val="Comment Subject Char"/>
    <w:basedOn w:val="CommentTextChar"/>
    <w:link w:val="CommentSubject"/>
    <w:uiPriority w:val="99"/>
    <w:semiHidden/>
    <w:rsid w:val="00024DF4"/>
    <w:rPr>
      <w:rFonts w:ascii="Times New Roman" w:eastAsia="Times New Roman" w:hAnsi="Times New Roman" w:cs="Times New Roman"/>
      <w:b/>
      <w:bCs/>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AD6FA-0E5C-42E0-A85D-E817E735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12263</Words>
  <Characters>69903</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LEXGVG</dc:creator>
  <cp:lastModifiedBy>asath</cp:lastModifiedBy>
  <cp:revision>2</cp:revision>
  <cp:lastPrinted>2013-02-21T14:38:00Z</cp:lastPrinted>
  <dcterms:created xsi:type="dcterms:W3CDTF">2013-06-25T09:03:00Z</dcterms:created>
  <dcterms:modified xsi:type="dcterms:W3CDTF">2013-06-25T09:03:00Z</dcterms:modified>
</cp:coreProperties>
</file>